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61"/>
        <w:gridCol w:w="7402"/>
      </w:tblGrid>
      <w:tr w:rsidR="00B24592" w:rsidTr="00B24592">
        <w:trPr>
          <w:jc w:val="center"/>
        </w:trPr>
        <w:tc>
          <w:tcPr>
            <w:tcW w:w="1861" w:type="dxa"/>
          </w:tcPr>
          <w:p w:rsidR="00B24592" w:rsidRDefault="00B24592" w:rsidP="00B32280">
            <w:pPr>
              <w:jc w:val="left"/>
              <w:rPr>
                <w:sz w:val="32"/>
                <w:szCs w:val="32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产品名称</w:t>
            </w:r>
          </w:p>
        </w:tc>
        <w:tc>
          <w:tcPr>
            <w:tcW w:w="7402" w:type="dxa"/>
          </w:tcPr>
          <w:p w:rsidR="00B24592" w:rsidRDefault="00B24592" w:rsidP="00B3228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生命体征监测仪</w:t>
            </w:r>
          </w:p>
        </w:tc>
      </w:tr>
      <w:tr w:rsidR="00B24592" w:rsidTr="00B24592">
        <w:trPr>
          <w:jc w:val="center"/>
        </w:trPr>
        <w:tc>
          <w:tcPr>
            <w:tcW w:w="1861" w:type="dxa"/>
          </w:tcPr>
          <w:p w:rsidR="00B24592" w:rsidRDefault="00B24592" w:rsidP="00B32280">
            <w:pPr>
              <w:rPr>
                <w:sz w:val="32"/>
                <w:szCs w:val="32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科</w:t>
            </w:r>
            <w:r>
              <w:rPr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Hans"/>
              </w:rPr>
              <w:t>室</w:t>
            </w:r>
          </w:p>
        </w:tc>
        <w:tc>
          <w:tcPr>
            <w:tcW w:w="7402" w:type="dxa"/>
          </w:tcPr>
          <w:p w:rsidR="00B24592" w:rsidRDefault="00B24592" w:rsidP="004812C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护理相关科室</w:t>
            </w:r>
            <w:bookmarkStart w:id="0" w:name="_GoBack"/>
            <w:bookmarkEnd w:id="0"/>
          </w:p>
        </w:tc>
      </w:tr>
      <w:tr w:rsidR="00B24592" w:rsidTr="00B24592">
        <w:trPr>
          <w:trHeight w:val="1852"/>
          <w:jc w:val="center"/>
        </w:trPr>
        <w:tc>
          <w:tcPr>
            <w:tcW w:w="9263" w:type="dxa"/>
            <w:gridSpan w:val="2"/>
          </w:tcPr>
          <w:p w:rsidR="00B24592" w:rsidRPr="00B24592" w:rsidRDefault="00B24592" w:rsidP="00B32280">
            <w:pPr>
              <w:numPr>
                <w:ilvl w:val="0"/>
                <w:numId w:val="1"/>
              </w:numPr>
              <w:jc w:val="left"/>
              <w:rPr>
                <w:b/>
                <w:sz w:val="28"/>
                <w:szCs w:val="28"/>
              </w:rPr>
            </w:pPr>
            <w:r w:rsidRPr="00B24592">
              <w:rPr>
                <w:rFonts w:hint="eastAsia"/>
                <w:b/>
                <w:sz w:val="28"/>
                <w:szCs w:val="28"/>
              </w:rPr>
              <w:t>主要功能：</w:t>
            </w:r>
          </w:p>
          <w:p w:rsidR="00B24592" w:rsidRDefault="00B24592" w:rsidP="00B3228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适用于儿童及新生儿的无创血压、氧饱和度等生命体征的监测。</w:t>
            </w:r>
          </w:p>
          <w:p w:rsidR="00B24592" w:rsidRPr="00B24592" w:rsidRDefault="00B24592" w:rsidP="00B32280">
            <w:pPr>
              <w:numPr>
                <w:ilvl w:val="0"/>
                <w:numId w:val="1"/>
              </w:numPr>
              <w:jc w:val="left"/>
              <w:rPr>
                <w:b/>
                <w:sz w:val="28"/>
                <w:szCs w:val="28"/>
              </w:rPr>
            </w:pPr>
            <w:r w:rsidRPr="00B24592">
              <w:rPr>
                <w:rFonts w:hint="eastAsia"/>
                <w:b/>
                <w:sz w:val="28"/>
                <w:szCs w:val="28"/>
              </w:rPr>
              <w:t>主要技术参数</w:t>
            </w:r>
            <w:r w:rsidR="00077D44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B24592" w:rsidRDefault="00B24592" w:rsidP="00B24592">
            <w:pPr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彩色液晶显示屏，分辨率≥</w:t>
            </w:r>
            <w:r>
              <w:rPr>
                <w:rFonts w:hint="eastAsia"/>
                <w:sz w:val="28"/>
                <w:szCs w:val="28"/>
              </w:rPr>
              <w:t>800*600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:rsidR="00B24592" w:rsidRDefault="00B24592" w:rsidP="00B24592">
            <w:pPr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具有多参数声光报警，报警级别可调；</w:t>
            </w:r>
          </w:p>
          <w:p w:rsidR="00B24592" w:rsidRDefault="00B24592" w:rsidP="00B24592">
            <w:pPr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具有回顾功能；</w:t>
            </w:r>
          </w:p>
          <w:p w:rsidR="00B24592" w:rsidRDefault="00B24592" w:rsidP="00B24592">
            <w:pPr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电池、交流电两路供电；</w:t>
            </w:r>
          </w:p>
          <w:p w:rsidR="00B24592" w:rsidRDefault="00B24592" w:rsidP="00B24592">
            <w:pPr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设备轻巧，携带方便；</w:t>
            </w:r>
          </w:p>
          <w:p w:rsidR="00B24592" w:rsidRPr="00B24592" w:rsidRDefault="00B24592" w:rsidP="00B32280">
            <w:pPr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可连接医院电子病历系统，便于统一管理。</w:t>
            </w:r>
          </w:p>
          <w:p w:rsidR="00B24592" w:rsidRPr="00B24592" w:rsidRDefault="00314A85" w:rsidP="00B32280">
            <w:pPr>
              <w:numPr>
                <w:ilvl w:val="0"/>
                <w:numId w:val="3"/>
              </w:numPr>
              <w:jc w:val="left"/>
              <w:rPr>
                <w:b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sz w:val="28"/>
                <w:szCs w:val="28"/>
              </w:rPr>
              <w:t>单台</w:t>
            </w:r>
            <w:r w:rsidR="00B24592" w:rsidRPr="00B24592">
              <w:rPr>
                <w:rFonts w:hint="eastAsia"/>
                <w:b/>
                <w:sz w:val="28"/>
                <w:szCs w:val="28"/>
              </w:rPr>
              <w:t>配置（共</w:t>
            </w:r>
            <w:r w:rsidR="00B24592" w:rsidRPr="00B24592">
              <w:rPr>
                <w:rFonts w:hint="eastAsia"/>
                <w:b/>
                <w:sz w:val="28"/>
                <w:szCs w:val="28"/>
              </w:rPr>
              <w:t>120</w:t>
            </w:r>
            <w:r w:rsidR="00B24592" w:rsidRPr="00B24592">
              <w:rPr>
                <w:rFonts w:hint="eastAsia"/>
                <w:b/>
                <w:sz w:val="28"/>
                <w:szCs w:val="28"/>
              </w:rPr>
              <w:t>台）：</w:t>
            </w:r>
          </w:p>
          <w:p w:rsidR="00B24592" w:rsidRDefault="00B24592" w:rsidP="00B3228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主机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台，袖带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个，无创血压充气管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根，重复性使用捆绑式</w:t>
            </w:r>
            <w:proofErr w:type="gramStart"/>
            <w:r>
              <w:rPr>
                <w:rFonts w:hint="eastAsia"/>
                <w:sz w:val="28"/>
                <w:szCs w:val="28"/>
              </w:rPr>
              <w:t>或指夹式</w:t>
            </w:r>
            <w:proofErr w:type="gramEnd"/>
            <w:r>
              <w:rPr>
                <w:rFonts w:hint="eastAsia"/>
                <w:sz w:val="28"/>
                <w:szCs w:val="28"/>
              </w:rPr>
              <w:t>氧饱和度探头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个（或同等价值的一次性探头），备用电池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块。</w:t>
            </w:r>
          </w:p>
          <w:p w:rsidR="00B24592" w:rsidRPr="00B24592" w:rsidRDefault="00B24592" w:rsidP="00B32280">
            <w:pPr>
              <w:jc w:val="left"/>
              <w:rPr>
                <w:b/>
                <w:sz w:val="28"/>
                <w:szCs w:val="28"/>
                <w:lang w:eastAsia="zh-Hans"/>
              </w:rPr>
            </w:pPr>
            <w:r w:rsidRPr="00B24592">
              <w:rPr>
                <w:rFonts w:hint="eastAsia"/>
                <w:b/>
                <w:sz w:val="28"/>
                <w:szCs w:val="28"/>
                <w:lang w:eastAsia="zh-Hans"/>
              </w:rPr>
              <w:t>四</w:t>
            </w:r>
            <w:r w:rsidRPr="00B24592">
              <w:rPr>
                <w:b/>
                <w:sz w:val="28"/>
                <w:szCs w:val="28"/>
                <w:lang w:eastAsia="zh-Hans"/>
              </w:rPr>
              <w:t>、</w:t>
            </w:r>
            <w:r w:rsidRPr="00B24592">
              <w:rPr>
                <w:rFonts w:hint="eastAsia"/>
                <w:b/>
                <w:sz w:val="28"/>
                <w:szCs w:val="28"/>
                <w:lang w:eastAsia="zh-Hans"/>
              </w:rPr>
              <w:t>售后服务</w:t>
            </w:r>
            <w:r w:rsidRPr="00B24592">
              <w:rPr>
                <w:b/>
                <w:sz w:val="28"/>
                <w:szCs w:val="28"/>
                <w:lang w:eastAsia="zh-Hans"/>
              </w:rPr>
              <w:t>（</w:t>
            </w:r>
            <w:r w:rsidRPr="00B24592">
              <w:rPr>
                <w:rFonts w:hint="eastAsia"/>
                <w:b/>
                <w:sz w:val="28"/>
                <w:szCs w:val="28"/>
                <w:lang w:eastAsia="zh-Hans"/>
              </w:rPr>
              <w:t>包括保修价格</w:t>
            </w:r>
            <w:r w:rsidRPr="00B24592">
              <w:rPr>
                <w:b/>
                <w:sz w:val="28"/>
                <w:szCs w:val="28"/>
                <w:lang w:eastAsia="zh-Hans"/>
              </w:rPr>
              <w:t>、</w:t>
            </w:r>
            <w:r w:rsidRPr="00B24592">
              <w:rPr>
                <w:rFonts w:hint="eastAsia"/>
                <w:b/>
                <w:sz w:val="28"/>
                <w:szCs w:val="28"/>
                <w:lang w:eastAsia="zh-Hans"/>
              </w:rPr>
              <w:t>质保期等</w:t>
            </w:r>
            <w:r w:rsidRPr="00B24592">
              <w:rPr>
                <w:b/>
                <w:sz w:val="28"/>
                <w:szCs w:val="28"/>
                <w:lang w:eastAsia="zh-Hans"/>
              </w:rPr>
              <w:t>）：</w:t>
            </w:r>
          </w:p>
          <w:p w:rsidR="00B24592" w:rsidRPr="00B24592" w:rsidRDefault="00B24592" w:rsidP="00B24592">
            <w:pPr>
              <w:ind w:firstLineChars="200" w:firstLine="56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原厂质保期不少于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  <w:lang w:eastAsia="zh-Hans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  <w:u w:val="single"/>
              </w:rPr>
              <w:t xml:space="preserve">5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年</w:t>
            </w:r>
          </w:p>
        </w:tc>
      </w:tr>
    </w:tbl>
    <w:p w:rsidR="00917919" w:rsidRPr="004D1BA7" w:rsidRDefault="00917919" w:rsidP="004D1BA7"/>
    <w:sectPr w:rsidR="00917919" w:rsidRPr="004D1BA7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B46" w:rsidRDefault="002E5B46" w:rsidP="00B33476">
      <w:r>
        <w:separator/>
      </w:r>
    </w:p>
  </w:endnote>
  <w:endnote w:type="continuationSeparator" w:id="0">
    <w:p w:rsidR="002E5B46" w:rsidRDefault="002E5B46" w:rsidP="00B3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B46" w:rsidRDefault="002E5B46" w:rsidP="00B33476">
      <w:r>
        <w:separator/>
      </w:r>
    </w:p>
  </w:footnote>
  <w:footnote w:type="continuationSeparator" w:id="0">
    <w:p w:rsidR="002E5B46" w:rsidRDefault="002E5B46" w:rsidP="00B3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64F11"/>
    <w:multiLevelType w:val="singleLevel"/>
    <w:tmpl w:val="8B064F11"/>
    <w:lvl w:ilvl="0">
      <w:start w:val="1"/>
      <w:numFmt w:val="decimal"/>
      <w:suff w:val="nothing"/>
      <w:lvlText w:val="%1、"/>
      <w:lvlJc w:val="left"/>
    </w:lvl>
  </w:abstractNum>
  <w:abstractNum w:abstractNumId="1">
    <w:nsid w:val="8FDE2EE1"/>
    <w:multiLevelType w:val="singleLevel"/>
    <w:tmpl w:val="8FDE2EE1"/>
    <w:lvl w:ilvl="0">
      <w:start w:val="1"/>
      <w:numFmt w:val="decimal"/>
      <w:suff w:val="nothing"/>
      <w:lvlText w:val="%1、"/>
      <w:lvlJc w:val="left"/>
    </w:lvl>
  </w:abstractNum>
  <w:abstractNum w:abstractNumId="2">
    <w:nsid w:val="B96929BF"/>
    <w:multiLevelType w:val="singleLevel"/>
    <w:tmpl w:val="B96929BF"/>
    <w:lvl w:ilvl="0">
      <w:start w:val="1"/>
      <w:numFmt w:val="decimal"/>
      <w:suff w:val="nothing"/>
      <w:lvlText w:val="%1、"/>
      <w:lvlJc w:val="left"/>
    </w:lvl>
  </w:abstractNum>
  <w:abstractNum w:abstractNumId="3">
    <w:nsid w:val="C2160B7E"/>
    <w:multiLevelType w:val="singleLevel"/>
    <w:tmpl w:val="C2160B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C43327D9"/>
    <w:multiLevelType w:val="singleLevel"/>
    <w:tmpl w:val="C43327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5E67311"/>
    <w:multiLevelType w:val="singleLevel"/>
    <w:tmpl w:val="15E673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3A2C402"/>
    <w:multiLevelType w:val="singleLevel"/>
    <w:tmpl w:val="33A2C402"/>
    <w:lvl w:ilvl="0">
      <w:start w:val="1"/>
      <w:numFmt w:val="decimal"/>
      <w:suff w:val="nothing"/>
      <w:lvlText w:val="%1、"/>
      <w:lvlJc w:val="left"/>
    </w:lvl>
  </w:abstractNum>
  <w:abstractNum w:abstractNumId="7">
    <w:nsid w:val="4C36C8C6"/>
    <w:multiLevelType w:val="singleLevel"/>
    <w:tmpl w:val="4C36C8C6"/>
    <w:lvl w:ilvl="0">
      <w:start w:val="1"/>
      <w:numFmt w:val="decimal"/>
      <w:suff w:val="nothing"/>
      <w:lvlText w:val="%1、"/>
      <w:lvlJc w:val="left"/>
    </w:lvl>
  </w:abstractNum>
  <w:abstractNum w:abstractNumId="8">
    <w:nsid w:val="6205BFCC"/>
    <w:multiLevelType w:val="singleLevel"/>
    <w:tmpl w:val="6205BFCC"/>
    <w:lvl w:ilvl="0">
      <w:start w:val="5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FFB7F0FF"/>
    <w:rsid w:val="B17B1AB9"/>
    <w:rsid w:val="B7E63F19"/>
    <w:rsid w:val="BC72CA74"/>
    <w:rsid w:val="BFF4341E"/>
    <w:rsid w:val="D777A22A"/>
    <w:rsid w:val="D7EB4068"/>
    <w:rsid w:val="DE6FBFB8"/>
    <w:rsid w:val="DFBAF1C5"/>
    <w:rsid w:val="DFEFB92F"/>
    <w:rsid w:val="DFF33247"/>
    <w:rsid w:val="EE673040"/>
    <w:rsid w:val="F77535D7"/>
    <w:rsid w:val="FBFEC53C"/>
    <w:rsid w:val="FD6AE680"/>
    <w:rsid w:val="FD9F7456"/>
    <w:rsid w:val="FDF9E355"/>
    <w:rsid w:val="FEAB3D5E"/>
    <w:rsid w:val="FF5FED47"/>
    <w:rsid w:val="FFB7F0FF"/>
    <w:rsid w:val="FFF5A076"/>
    <w:rsid w:val="00007EFA"/>
    <w:rsid w:val="00014D7B"/>
    <w:rsid w:val="00055ECB"/>
    <w:rsid w:val="00071FE7"/>
    <w:rsid w:val="00077D44"/>
    <w:rsid w:val="000B1602"/>
    <w:rsid w:val="000D2C91"/>
    <w:rsid w:val="001107AA"/>
    <w:rsid w:val="00126323"/>
    <w:rsid w:val="00165CC9"/>
    <w:rsid w:val="001946DE"/>
    <w:rsid w:val="001B5496"/>
    <w:rsid w:val="001F78D3"/>
    <w:rsid w:val="0021769C"/>
    <w:rsid w:val="002414F1"/>
    <w:rsid w:val="002E5B46"/>
    <w:rsid w:val="00300F7E"/>
    <w:rsid w:val="00314A85"/>
    <w:rsid w:val="00333D36"/>
    <w:rsid w:val="00386725"/>
    <w:rsid w:val="003A202B"/>
    <w:rsid w:val="003B498E"/>
    <w:rsid w:val="004007EC"/>
    <w:rsid w:val="00412DF7"/>
    <w:rsid w:val="004134EB"/>
    <w:rsid w:val="00415B6C"/>
    <w:rsid w:val="00480D1D"/>
    <w:rsid w:val="004812C6"/>
    <w:rsid w:val="004935A4"/>
    <w:rsid w:val="004C7566"/>
    <w:rsid w:val="004D1BA7"/>
    <w:rsid w:val="005047C1"/>
    <w:rsid w:val="00527FD6"/>
    <w:rsid w:val="00547D98"/>
    <w:rsid w:val="005968C9"/>
    <w:rsid w:val="005A187F"/>
    <w:rsid w:val="005A7D38"/>
    <w:rsid w:val="005C053B"/>
    <w:rsid w:val="006136BF"/>
    <w:rsid w:val="0062285F"/>
    <w:rsid w:val="00640ADF"/>
    <w:rsid w:val="00662D9E"/>
    <w:rsid w:val="006D7E03"/>
    <w:rsid w:val="0070496E"/>
    <w:rsid w:val="00722223"/>
    <w:rsid w:val="00747DCA"/>
    <w:rsid w:val="007869C6"/>
    <w:rsid w:val="007A4B1E"/>
    <w:rsid w:val="007B1264"/>
    <w:rsid w:val="007F7D0F"/>
    <w:rsid w:val="00802DBB"/>
    <w:rsid w:val="00844658"/>
    <w:rsid w:val="00863350"/>
    <w:rsid w:val="00894FC5"/>
    <w:rsid w:val="00895A27"/>
    <w:rsid w:val="00897B98"/>
    <w:rsid w:val="008D7767"/>
    <w:rsid w:val="00917919"/>
    <w:rsid w:val="009259AE"/>
    <w:rsid w:val="009A246C"/>
    <w:rsid w:val="00A0120F"/>
    <w:rsid w:val="00A02677"/>
    <w:rsid w:val="00A06C77"/>
    <w:rsid w:val="00A22D78"/>
    <w:rsid w:val="00A517A7"/>
    <w:rsid w:val="00A543BC"/>
    <w:rsid w:val="00A8292C"/>
    <w:rsid w:val="00AA01BD"/>
    <w:rsid w:val="00AA0641"/>
    <w:rsid w:val="00AE7DA9"/>
    <w:rsid w:val="00B07702"/>
    <w:rsid w:val="00B24592"/>
    <w:rsid w:val="00B33476"/>
    <w:rsid w:val="00B611CC"/>
    <w:rsid w:val="00B9691F"/>
    <w:rsid w:val="00BD597A"/>
    <w:rsid w:val="00C05B55"/>
    <w:rsid w:val="00C36854"/>
    <w:rsid w:val="00C75C60"/>
    <w:rsid w:val="00C854B4"/>
    <w:rsid w:val="00CA2027"/>
    <w:rsid w:val="00CB0B1B"/>
    <w:rsid w:val="00CE6F7E"/>
    <w:rsid w:val="00CE7637"/>
    <w:rsid w:val="00CF30D2"/>
    <w:rsid w:val="00D345DC"/>
    <w:rsid w:val="00D554FB"/>
    <w:rsid w:val="00D757C1"/>
    <w:rsid w:val="00DA294D"/>
    <w:rsid w:val="00DF2C51"/>
    <w:rsid w:val="00E01387"/>
    <w:rsid w:val="00E03DF7"/>
    <w:rsid w:val="00E5203F"/>
    <w:rsid w:val="00E733B4"/>
    <w:rsid w:val="00EB2A8F"/>
    <w:rsid w:val="00EB64CB"/>
    <w:rsid w:val="00F13C3E"/>
    <w:rsid w:val="00F61289"/>
    <w:rsid w:val="00F75BF7"/>
    <w:rsid w:val="00F765A9"/>
    <w:rsid w:val="00FA3F99"/>
    <w:rsid w:val="00FB12B2"/>
    <w:rsid w:val="00FF49D3"/>
    <w:rsid w:val="07BE60B5"/>
    <w:rsid w:val="09357238"/>
    <w:rsid w:val="11AF3808"/>
    <w:rsid w:val="122540B1"/>
    <w:rsid w:val="127B7D17"/>
    <w:rsid w:val="15B74610"/>
    <w:rsid w:val="17603A8D"/>
    <w:rsid w:val="1D4E55A7"/>
    <w:rsid w:val="225A40B5"/>
    <w:rsid w:val="23137077"/>
    <w:rsid w:val="25C74096"/>
    <w:rsid w:val="2843166E"/>
    <w:rsid w:val="2B2B72E1"/>
    <w:rsid w:val="2DF67CC1"/>
    <w:rsid w:val="304C5976"/>
    <w:rsid w:val="31FF6A9D"/>
    <w:rsid w:val="337B6DF2"/>
    <w:rsid w:val="33D27CF9"/>
    <w:rsid w:val="35571BBD"/>
    <w:rsid w:val="37437A57"/>
    <w:rsid w:val="377E8A43"/>
    <w:rsid w:val="3995038E"/>
    <w:rsid w:val="3A3A0F35"/>
    <w:rsid w:val="3CF20E2F"/>
    <w:rsid w:val="46DC3851"/>
    <w:rsid w:val="5520724E"/>
    <w:rsid w:val="5B0B44FC"/>
    <w:rsid w:val="5B66DCD0"/>
    <w:rsid w:val="5FFF6E7F"/>
    <w:rsid w:val="65B953D5"/>
    <w:rsid w:val="71A11461"/>
    <w:rsid w:val="73B56035"/>
    <w:rsid w:val="75100EB7"/>
    <w:rsid w:val="77FF345F"/>
    <w:rsid w:val="7AFF2940"/>
    <w:rsid w:val="7BD3183D"/>
    <w:rsid w:val="7BF3777C"/>
    <w:rsid w:val="7C124DAA"/>
    <w:rsid w:val="7FAEE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rsid w:val="00FA3F99"/>
    <w:pPr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rsid w:val="00FA3F99"/>
    <w:pPr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hp</cp:lastModifiedBy>
  <cp:revision>57</cp:revision>
  <cp:lastPrinted>2023-09-27T08:32:00Z</cp:lastPrinted>
  <dcterms:created xsi:type="dcterms:W3CDTF">2023-02-16T05:57:00Z</dcterms:created>
  <dcterms:modified xsi:type="dcterms:W3CDTF">2023-11-28T08:27:00Z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87146D3AE3EA43899E3ADC1E86C1F346_13</vt:lpwstr>
  </property>
</Properties>
</file>