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9DF80" w14:textId="77777777" w:rsidR="00326D04" w:rsidRDefault="00326D04" w:rsidP="00326D04">
      <w:pPr>
        <w:rPr>
          <w:b/>
          <w:sz w:val="24"/>
        </w:rPr>
      </w:pPr>
    </w:p>
    <w:p w14:paraId="20E2E3AC" w14:textId="46374784" w:rsidR="0016548B" w:rsidRDefault="005F4CAE" w:rsidP="0016548B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一次性使用微创扩张引流套件</w:t>
      </w:r>
      <w:r w:rsidR="00326D04">
        <w:rPr>
          <w:rFonts w:hint="eastAsia"/>
          <w:b/>
          <w:sz w:val="24"/>
        </w:rPr>
        <w:t>-</w:t>
      </w:r>
      <w:r w:rsidR="00326D04">
        <w:rPr>
          <w:rFonts w:hint="eastAsia"/>
          <w:b/>
          <w:sz w:val="24"/>
        </w:rPr>
        <w:t>产品参数表</w:t>
      </w:r>
    </w:p>
    <w:p w14:paraId="461B6C3A" w14:textId="77777777" w:rsidR="00326D04" w:rsidRDefault="00326D04" w:rsidP="00326D04">
      <w:pPr>
        <w:rPr>
          <w:b/>
          <w:sz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61"/>
        <w:gridCol w:w="1629"/>
        <w:gridCol w:w="2001"/>
        <w:gridCol w:w="4231"/>
      </w:tblGrid>
      <w:tr w:rsidR="00326D04" w14:paraId="0A1A9E8A" w14:textId="77777777" w:rsidTr="009B1355">
        <w:tc>
          <w:tcPr>
            <w:tcW w:w="661" w:type="dxa"/>
          </w:tcPr>
          <w:p w14:paraId="431F6D4C" w14:textId="44C75FFA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序号</w:t>
            </w:r>
          </w:p>
        </w:tc>
        <w:tc>
          <w:tcPr>
            <w:tcW w:w="1629" w:type="dxa"/>
          </w:tcPr>
          <w:p w14:paraId="27B0C8AA" w14:textId="0464A9D1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物资名称</w:t>
            </w:r>
          </w:p>
        </w:tc>
        <w:tc>
          <w:tcPr>
            <w:tcW w:w="2001" w:type="dxa"/>
          </w:tcPr>
          <w:p w14:paraId="440EE33F" w14:textId="24D35EB7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规格</w:t>
            </w:r>
          </w:p>
        </w:tc>
        <w:tc>
          <w:tcPr>
            <w:tcW w:w="4231" w:type="dxa"/>
          </w:tcPr>
          <w:p w14:paraId="0A30B84A" w14:textId="59292671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产品需求</w:t>
            </w:r>
            <w:r w:rsidR="008D7167" w:rsidRPr="00691FF0">
              <w:rPr>
                <w:rFonts w:hint="eastAsia"/>
                <w:bCs/>
                <w:sz w:val="18"/>
                <w:szCs w:val="18"/>
              </w:rPr>
              <w:t>（适用范围、实现功能、材质要求</w:t>
            </w:r>
            <w:r w:rsidR="00691FF0" w:rsidRPr="00691FF0">
              <w:rPr>
                <w:rFonts w:hint="eastAsia"/>
                <w:bCs/>
                <w:sz w:val="18"/>
                <w:szCs w:val="18"/>
              </w:rPr>
              <w:t>等</w:t>
            </w:r>
            <w:r w:rsidR="008D7167" w:rsidRPr="00691FF0">
              <w:rPr>
                <w:rFonts w:hint="eastAsia"/>
                <w:bCs/>
                <w:sz w:val="18"/>
                <w:szCs w:val="18"/>
              </w:rPr>
              <w:t>）</w:t>
            </w:r>
          </w:p>
        </w:tc>
      </w:tr>
      <w:tr w:rsidR="00326D04" w14:paraId="1358E527" w14:textId="77777777" w:rsidTr="009B1355">
        <w:trPr>
          <w:trHeight w:val="2539"/>
        </w:trPr>
        <w:tc>
          <w:tcPr>
            <w:tcW w:w="661" w:type="dxa"/>
            <w:vAlign w:val="center"/>
          </w:tcPr>
          <w:p w14:paraId="71015B5A" w14:textId="10CFEF94" w:rsidR="00326D04" w:rsidRPr="0016548B" w:rsidRDefault="00AF49C8" w:rsidP="008A076D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1</w:t>
            </w:r>
          </w:p>
        </w:tc>
        <w:tc>
          <w:tcPr>
            <w:tcW w:w="1629" w:type="dxa"/>
            <w:vAlign w:val="center"/>
          </w:tcPr>
          <w:p w14:paraId="5C1A6FE0" w14:textId="746B6085" w:rsidR="00326D04" w:rsidRPr="0016548B" w:rsidRDefault="005F4CAE" w:rsidP="00326D04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一次性使用微创扩张引流套件</w:t>
            </w:r>
          </w:p>
        </w:tc>
        <w:tc>
          <w:tcPr>
            <w:tcW w:w="2001" w:type="dxa"/>
            <w:vAlign w:val="center"/>
          </w:tcPr>
          <w:p w14:paraId="0D6B680D" w14:textId="3A5C0004" w:rsidR="00326D04" w:rsidRPr="0016548B" w:rsidRDefault="00D22628" w:rsidP="004E40B4">
            <w:pPr>
              <w:jc w:val="left"/>
              <w:rPr>
                <w:rFonts w:ascii="宋体" w:hAnsi="宋体"/>
                <w:bCs/>
                <w:color w:val="000000"/>
                <w:szCs w:val="18"/>
              </w:rPr>
            </w:pPr>
            <w:r>
              <w:rPr>
                <w:rFonts w:ascii="宋体" w:hAnsi="宋体" w:hint="eastAsia"/>
                <w:bCs/>
                <w:color w:val="000000"/>
                <w:szCs w:val="18"/>
              </w:rPr>
              <w:t>导管外</w:t>
            </w:r>
            <w:r w:rsidR="00326D04" w:rsidRPr="0016548B">
              <w:rPr>
                <w:rFonts w:ascii="宋体" w:hAnsi="宋体" w:hint="eastAsia"/>
                <w:bCs/>
                <w:color w:val="000000"/>
                <w:szCs w:val="18"/>
              </w:rPr>
              <w:t>径：</w:t>
            </w:r>
            <w:r w:rsidR="0095678C" w:rsidRPr="0095678C">
              <w:rPr>
                <w:rFonts w:ascii="宋体" w:hAnsi="宋体" w:hint="eastAsia"/>
                <w:bCs/>
                <w:color w:val="000000"/>
                <w:szCs w:val="18"/>
              </w:rPr>
              <w:t>6/8/10/12/14/16Fr</w:t>
            </w:r>
          </w:p>
          <w:p w14:paraId="7D42B8AA" w14:textId="103972C9" w:rsidR="00326D04" w:rsidRPr="0016548B" w:rsidRDefault="00326D04" w:rsidP="004E40B4">
            <w:pPr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6548B">
              <w:rPr>
                <w:rFonts w:ascii="宋体" w:hAnsi="宋体" w:hint="eastAsia"/>
                <w:bCs/>
                <w:color w:val="000000"/>
                <w:szCs w:val="18"/>
              </w:rPr>
              <w:t>长度：</w:t>
            </w:r>
            <w:r w:rsidR="008C43C7">
              <w:rPr>
                <w:rFonts w:ascii="宋体" w:hAnsi="宋体"/>
                <w:bCs/>
                <w:color w:val="000000"/>
                <w:szCs w:val="18"/>
              </w:rPr>
              <w:t>170</w:t>
            </w:r>
            <w:r w:rsidR="0072218F">
              <w:rPr>
                <w:rFonts w:ascii="宋体" w:hAnsi="宋体"/>
                <w:bCs/>
                <w:color w:val="000000"/>
                <w:szCs w:val="18"/>
              </w:rPr>
              <w:t>-</w:t>
            </w:r>
            <w:r w:rsidR="008C43C7">
              <w:rPr>
                <w:rFonts w:ascii="宋体" w:hAnsi="宋体"/>
                <w:bCs/>
                <w:color w:val="000000"/>
                <w:szCs w:val="18"/>
              </w:rPr>
              <w:t>210</w:t>
            </w:r>
            <w:r w:rsidR="0072218F">
              <w:rPr>
                <w:rFonts w:ascii="宋体" w:hAnsi="宋体" w:hint="eastAsia"/>
                <w:bCs/>
                <w:color w:val="000000"/>
                <w:szCs w:val="18"/>
              </w:rPr>
              <w:t>mm</w:t>
            </w:r>
          </w:p>
        </w:tc>
        <w:tc>
          <w:tcPr>
            <w:tcW w:w="4231" w:type="dxa"/>
            <w:vAlign w:val="center"/>
          </w:tcPr>
          <w:p w14:paraId="53DF7BAC" w14:textId="009FF8B0" w:rsidR="00326D04" w:rsidRPr="00471BBD" w:rsidRDefault="00471BBD" w:rsidP="00471BBD">
            <w:pPr>
              <w:rPr>
                <w:rFonts w:ascii="宋体" w:hAnsi="宋体"/>
                <w:bCs/>
                <w:color w:val="000000"/>
                <w:szCs w:val="18"/>
              </w:rPr>
            </w:pPr>
            <w:r w:rsidRPr="00471BBD">
              <w:rPr>
                <w:rFonts w:ascii="宋体" w:hAnsi="宋体" w:hint="eastAsia"/>
                <w:bCs/>
                <w:color w:val="000000"/>
                <w:szCs w:val="18"/>
              </w:rPr>
              <w:t>1、</w:t>
            </w:r>
            <w:r w:rsidR="00D83665" w:rsidRPr="00471BBD">
              <w:rPr>
                <w:rFonts w:ascii="宋体" w:hAnsi="宋体" w:hint="eastAsia"/>
                <w:bCs/>
                <w:color w:val="000000"/>
                <w:szCs w:val="18"/>
              </w:rPr>
              <w:t>用于</w:t>
            </w:r>
            <w:r w:rsidRPr="00471BBD">
              <w:rPr>
                <w:rFonts w:ascii="宋体" w:hAnsi="宋体" w:hint="eastAsia"/>
                <w:bCs/>
                <w:color w:val="000000"/>
                <w:szCs w:val="18"/>
              </w:rPr>
              <w:t>经皮穿刺扩张、放置引流导管或手术器械一次性使用</w:t>
            </w:r>
            <w:r w:rsidR="00B42769" w:rsidRPr="00471BBD">
              <w:rPr>
                <w:rFonts w:ascii="宋体" w:hAnsi="宋体" w:hint="eastAsia"/>
                <w:bCs/>
                <w:color w:val="000000"/>
                <w:szCs w:val="18"/>
              </w:rPr>
              <w:t>。</w:t>
            </w:r>
          </w:p>
          <w:p w14:paraId="7A8AE092" w14:textId="77777777" w:rsidR="00ED7B56" w:rsidRPr="00ED7B56" w:rsidRDefault="00ED7B56" w:rsidP="00ED7B56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 w:rsidRPr="00ED7B56">
              <w:rPr>
                <w:rFonts w:cs="Calibri"/>
                <w:color w:val="000000"/>
                <w:kern w:val="0"/>
                <w:szCs w:val="21"/>
              </w:rPr>
              <w:t>2</w:t>
            </w:r>
            <w:r w:rsidRPr="00ED7B56">
              <w:rPr>
                <w:rFonts w:ascii="宋体" w:hAnsi="宋体" w:hint="eastAsia"/>
                <w:color w:val="000000"/>
                <w:kern w:val="0"/>
                <w:szCs w:val="21"/>
              </w:rPr>
              <w:t xml:space="preserve">、由系列扩张管、鞘管、接头（直行或 </w:t>
            </w:r>
            <w:r w:rsidRPr="00ED7B56">
              <w:rPr>
                <w:rFonts w:cs="Calibri"/>
                <w:color w:val="000000"/>
                <w:kern w:val="0"/>
                <w:szCs w:val="21"/>
              </w:rPr>
              <w:t xml:space="preserve">Y </w:t>
            </w:r>
          </w:p>
          <w:p w14:paraId="3CD62D29" w14:textId="77777777" w:rsidR="00ED7B56" w:rsidRPr="00ED7B56" w:rsidRDefault="00ED7B56" w:rsidP="00ED7B56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 w:rsidRPr="00ED7B56">
              <w:rPr>
                <w:rFonts w:ascii="宋体" w:hAnsi="宋体" w:hint="eastAsia"/>
                <w:color w:val="000000"/>
                <w:kern w:val="0"/>
                <w:szCs w:val="21"/>
              </w:rPr>
              <w:t xml:space="preserve">型）组成。 </w:t>
            </w:r>
          </w:p>
          <w:p w14:paraId="7F8F5BED" w14:textId="3C02DD1C" w:rsidR="00ED7B56" w:rsidRPr="00ED7B56" w:rsidRDefault="00ED7B56" w:rsidP="00ED7B56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 w:rsidRPr="00ED7B56">
              <w:rPr>
                <w:rFonts w:cs="Calibri"/>
                <w:color w:val="000000"/>
                <w:kern w:val="0"/>
                <w:szCs w:val="21"/>
              </w:rPr>
              <w:t>3</w:t>
            </w:r>
            <w:r w:rsidRPr="00ED7B56">
              <w:rPr>
                <w:rFonts w:ascii="宋体" w:hAnsi="宋体" w:hint="eastAsia"/>
                <w:color w:val="000000"/>
                <w:kern w:val="0"/>
                <w:szCs w:val="21"/>
              </w:rPr>
              <w:t xml:space="preserve">、鞘为可撕开材料做成，光滑有韧性 </w:t>
            </w: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。</w:t>
            </w:r>
          </w:p>
          <w:p w14:paraId="03B35F3A" w14:textId="54E95A08" w:rsidR="00B42769" w:rsidRPr="00024E56" w:rsidRDefault="00ED7B56" w:rsidP="00ED7B56">
            <w:r w:rsidRPr="00ED7B56">
              <w:rPr>
                <w:rFonts w:cs="Calibri"/>
                <w:color w:val="000000"/>
                <w:kern w:val="0"/>
                <w:szCs w:val="21"/>
              </w:rPr>
              <w:t>4</w:t>
            </w:r>
            <w:r w:rsidRPr="00ED7B56">
              <w:rPr>
                <w:rFonts w:ascii="宋体" w:hAnsi="宋体" w:hint="eastAsia"/>
                <w:color w:val="000000"/>
                <w:kern w:val="0"/>
                <w:szCs w:val="21"/>
              </w:rPr>
              <w:t>、扩张杆带刻度，光滑，有韧性，可过导丝</w:t>
            </w: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。</w:t>
            </w:r>
          </w:p>
        </w:tc>
      </w:tr>
    </w:tbl>
    <w:p w14:paraId="00B1C21E" w14:textId="77777777" w:rsidR="00326D04" w:rsidRDefault="00326D04" w:rsidP="00326D04">
      <w:pPr>
        <w:rPr>
          <w:b/>
          <w:sz w:val="24"/>
        </w:rPr>
      </w:pPr>
    </w:p>
    <w:p w14:paraId="022780D9" w14:textId="77777777" w:rsidR="00326D04" w:rsidRDefault="00326D04" w:rsidP="00326D04">
      <w:pPr>
        <w:rPr>
          <w:b/>
          <w:sz w:val="24"/>
        </w:rPr>
      </w:pPr>
    </w:p>
    <w:p w14:paraId="0A53EC25" w14:textId="6D15DC95" w:rsidR="00326D04" w:rsidRPr="006B4619" w:rsidRDefault="006B4619" w:rsidP="00326D04">
      <w:pPr>
        <w:rPr>
          <w:bCs/>
          <w:szCs w:val="21"/>
        </w:rPr>
      </w:pPr>
      <w:r w:rsidRPr="006B4619">
        <w:rPr>
          <w:rFonts w:hint="eastAsia"/>
          <w:bCs/>
          <w:szCs w:val="21"/>
        </w:rPr>
        <w:t>签名</w:t>
      </w:r>
      <w:r>
        <w:rPr>
          <w:rFonts w:hint="eastAsia"/>
          <w:bCs/>
          <w:szCs w:val="21"/>
        </w:rPr>
        <w:t>：</w:t>
      </w:r>
    </w:p>
    <w:p w14:paraId="4D3B82FD" w14:textId="77777777" w:rsidR="00326D04" w:rsidRDefault="00326D04" w:rsidP="00326D04">
      <w:pPr>
        <w:rPr>
          <w:b/>
          <w:sz w:val="24"/>
        </w:rPr>
      </w:pPr>
    </w:p>
    <w:p w14:paraId="470DAFBE" w14:textId="77777777" w:rsidR="008A076D" w:rsidRDefault="008A076D" w:rsidP="00326D04">
      <w:pPr>
        <w:rPr>
          <w:b/>
          <w:sz w:val="24"/>
        </w:rPr>
      </w:pPr>
    </w:p>
    <w:p w14:paraId="164AFFE8" w14:textId="77777777" w:rsidR="00326D04" w:rsidRDefault="00326D04" w:rsidP="00326D04">
      <w:pPr>
        <w:rPr>
          <w:b/>
          <w:sz w:val="24"/>
        </w:rPr>
      </w:pPr>
    </w:p>
    <w:p w14:paraId="2A7330E7" w14:textId="77777777" w:rsidR="00326D04" w:rsidRPr="00326D04" w:rsidRDefault="00326D04" w:rsidP="00326D04">
      <w:pPr>
        <w:rPr>
          <w:b/>
          <w:sz w:val="24"/>
        </w:rPr>
      </w:pPr>
    </w:p>
    <w:sectPr w:rsidR="00326D04" w:rsidRPr="00326D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A325A"/>
    <w:multiLevelType w:val="hybridMultilevel"/>
    <w:tmpl w:val="E23E0A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95403DF"/>
    <w:multiLevelType w:val="hybridMultilevel"/>
    <w:tmpl w:val="6D74685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F3731D4"/>
    <w:multiLevelType w:val="hybridMultilevel"/>
    <w:tmpl w:val="E6B0B530"/>
    <w:lvl w:ilvl="0" w:tplc="A016EC2C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1F9F3C75"/>
    <w:multiLevelType w:val="hybridMultilevel"/>
    <w:tmpl w:val="39D2B88A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0A60F1C"/>
    <w:multiLevelType w:val="hybridMultilevel"/>
    <w:tmpl w:val="C18EF6F6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8C75F0A"/>
    <w:multiLevelType w:val="hybridMultilevel"/>
    <w:tmpl w:val="BA1416E8"/>
    <w:lvl w:ilvl="0" w:tplc="FF36696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" w15:restartNumberingAfterBreak="0">
    <w:nsid w:val="431B2209"/>
    <w:multiLevelType w:val="hybridMultilevel"/>
    <w:tmpl w:val="B3B00966"/>
    <w:lvl w:ilvl="0" w:tplc="FFFFFFFF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4E997E52"/>
    <w:multiLevelType w:val="hybridMultilevel"/>
    <w:tmpl w:val="E7C4EDD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5A221827"/>
    <w:multiLevelType w:val="hybridMultilevel"/>
    <w:tmpl w:val="744C057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5DB004CE"/>
    <w:multiLevelType w:val="hybridMultilevel"/>
    <w:tmpl w:val="04769C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6C431BA5"/>
    <w:multiLevelType w:val="hybridMultilevel"/>
    <w:tmpl w:val="531475EE"/>
    <w:lvl w:ilvl="0" w:tplc="10362C4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752D0F60"/>
    <w:multiLevelType w:val="hybridMultilevel"/>
    <w:tmpl w:val="B3B00966"/>
    <w:lvl w:ilvl="0" w:tplc="FFECA2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7A1E3008"/>
    <w:multiLevelType w:val="hybridMultilevel"/>
    <w:tmpl w:val="D4BA9C40"/>
    <w:lvl w:ilvl="0" w:tplc="53C889A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7A350DC6"/>
    <w:multiLevelType w:val="hybridMultilevel"/>
    <w:tmpl w:val="27041C4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7A8F1F05"/>
    <w:multiLevelType w:val="hybridMultilevel"/>
    <w:tmpl w:val="B98E12A0"/>
    <w:lvl w:ilvl="0" w:tplc="52201D5A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EE20CBF2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 w16cid:durableId="2102795898">
    <w:abstractNumId w:val="10"/>
  </w:num>
  <w:num w:numId="2" w16cid:durableId="1507284481">
    <w:abstractNumId w:val="3"/>
  </w:num>
  <w:num w:numId="3" w16cid:durableId="1713725790">
    <w:abstractNumId w:val="0"/>
  </w:num>
  <w:num w:numId="4" w16cid:durableId="1120689993">
    <w:abstractNumId w:val="9"/>
  </w:num>
  <w:num w:numId="5" w16cid:durableId="577255354">
    <w:abstractNumId w:val="8"/>
  </w:num>
  <w:num w:numId="6" w16cid:durableId="1663967009">
    <w:abstractNumId w:val="7"/>
  </w:num>
  <w:num w:numId="7" w16cid:durableId="1959944396">
    <w:abstractNumId w:val="2"/>
  </w:num>
  <w:num w:numId="8" w16cid:durableId="1536577175">
    <w:abstractNumId w:val="14"/>
  </w:num>
  <w:num w:numId="9" w16cid:durableId="174922217">
    <w:abstractNumId w:val="13"/>
  </w:num>
  <w:num w:numId="10" w16cid:durableId="888691911">
    <w:abstractNumId w:val="4"/>
  </w:num>
  <w:num w:numId="11" w16cid:durableId="793330949">
    <w:abstractNumId w:val="1"/>
  </w:num>
  <w:num w:numId="12" w16cid:durableId="215703710">
    <w:abstractNumId w:val="12"/>
  </w:num>
  <w:num w:numId="13" w16cid:durableId="978346177">
    <w:abstractNumId w:val="11"/>
  </w:num>
  <w:num w:numId="14" w16cid:durableId="1774477286">
    <w:abstractNumId w:val="6"/>
  </w:num>
  <w:num w:numId="15" w16cid:durableId="190487126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07DA"/>
    <w:rsid w:val="00023DB9"/>
    <w:rsid w:val="00024E56"/>
    <w:rsid w:val="000259E5"/>
    <w:rsid w:val="000331A3"/>
    <w:rsid w:val="00044280"/>
    <w:rsid w:val="0014274D"/>
    <w:rsid w:val="001511C4"/>
    <w:rsid w:val="00153FA8"/>
    <w:rsid w:val="00161744"/>
    <w:rsid w:val="0016548B"/>
    <w:rsid w:val="0018457B"/>
    <w:rsid w:val="001A7DA0"/>
    <w:rsid w:val="001B5E99"/>
    <w:rsid w:val="001C26E0"/>
    <w:rsid w:val="001C4486"/>
    <w:rsid w:val="00213B49"/>
    <w:rsid w:val="00257A0E"/>
    <w:rsid w:val="00266B67"/>
    <w:rsid w:val="002D38EB"/>
    <w:rsid w:val="00326D04"/>
    <w:rsid w:val="003332C8"/>
    <w:rsid w:val="00350E29"/>
    <w:rsid w:val="00365D32"/>
    <w:rsid w:val="003A406D"/>
    <w:rsid w:val="003A67D9"/>
    <w:rsid w:val="003B4B79"/>
    <w:rsid w:val="003D6D5B"/>
    <w:rsid w:val="003E000F"/>
    <w:rsid w:val="00410179"/>
    <w:rsid w:val="004104DE"/>
    <w:rsid w:val="00471BBD"/>
    <w:rsid w:val="0047600C"/>
    <w:rsid w:val="004D6200"/>
    <w:rsid w:val="004E40B4"/>
    <w:rsid w:val="004F5FA6"/>
    <w:rsid w:val="00514A05"/>
    <w:rsid w:val="00530E1C"/>
    <w:rsid w:val="00573960"/>
    <w:rsid w:val="0058513D"/>
    <w:rsid w:val="00590FB2"/>
    <w:rsid w:val="005C4F3A"/>
    <w:rsid w:val="005C7591"/>
    <w:rsid w:val="005D0605"/>
    <w:rsid w:val="005F4CAE"/>
    <w:rsid w:val="006103FC"/>
    <w:rsid w:val="00675C06"/>
    <w:rsid w:val="0068553C"/>
    <w:rsid w:val="00690886"/>
    <w:rsid w:val="00691FF0"/>
    <w:rsid w:val="006933F9"/>
    <w:rsid w:val="006A45E0"/>
    <w:rsid w:val="006B213E"/>
    <w:rsid w:val="006B4619"/>
    <w:rsid w:val="006D5463"/>
    <w:rsid w:val="0070111A"/>
    <w:rsid w:val="00707440"/>
    <w:rsid w:val="007118A5"/>
    <w:rsid w:val="0072218F"/>
    <w:rsid w:val="00760E82"/>
    <w:rsid w:val="007766D0"/>
    <w:rsid w:val="007A5A7C"/>
    <w:rsid w:val="007C2DD6"/>
    <w:rsid w:val="007D2F06"/>
    <w:rsid w:val="00800CC2"/>
    <w:rsid w:val="00873DBF"/>
    <w:rsid w:val="00880607"/>
    <w:rsid w:val="008949C7"/>
    <w:rsid w:val="008A076D"/>
    <w:rsid w:val="008C07E3"/>
    <w:rsid w:val="008C43C7"/>
    <w:rsid w:val="008D1542"/>
    <w:rsid w:val="008D7167"/>
    <w:rsid w:val="008E33DA"/>
    <w:rsid w:val="008F5088"/>
    <w:rsid w:val="0091383B"/>
    <w:rsid w:val="00922696"/>
    <w:rsid w:val="00934033"/>
    <w:rsid w:val="00954FB4"/>
    <w:rsid w:val="0095678C"/>
    <w:rsid w:val="00974793"/>
    <w:rsid w:val="009A5B3F"/>
    <w:rsid w:val="009B1355"/>
    <w:rsid w:val="00A21A97"/>
    <w:rsid w:val="00AA0220"/>
    <w:rsid w:val="00AD317A"/>
    <w:rsid w:val="00AD6787"/>
    <w:rsid w:val="00AE4D1A"/>
    <w:rsid w:val="00AF49C8"/>
    <w:rsid w:val="00B022AC"/>
    <w:rsid w:val="00B1200B"/>
    <w:rsid w:val="00B42769"/>
    <w:rsid w:val="00B70469"/>
    <w:rsid w:val="00B866DE"/>
    <w:rsid w:val="00BA07DA"/>
    <w:rsid w:val="00BB3410"/>
    <w:rsid w:val="00BD1715"/>
    <w:rsid w:val="00C45E68"/>
    <w:rsid w:val="00C604AA"/>
    <w:rsid w:val="00C61AFB"/>
    <w:rsid w:val="00CE0822"/>
    <w:rsid w:val="00CE3065"/>
    <w:rsid w:val="00CF0AB6"/>
    <w:rsid w:val="00D22628"/>
    <w:rsid w:val="00D267C9"/>
    <w:rsid w:val="00D30317"/>
    <w:rsid w:val="00D3743B"/>
    <w:rsid w:val="00D468B9"/>
    <w:rsid w:val="00D55D45"/>
    <w:rsid w:val="00D83665"/>
    <w:rsid w:val="00DA3D7B"/>
    <w:rsid w:val="00DC70D4"/>
    <w:rsid w:val="00E60C0B"/>
    <w:rsid w:val="00E703B3"/>
    <w:rsid w:val="00E75E7F"/>
    <w:rsid w:val="00E86169"/>
    <w:rsid w:val="00EB05B7"/>
    <w:rsid w:val="00ED7B56"/>
    <w:rsid w:val="00EE2A36"/>
    <w:rsid w:val="00EF3947"/>
    <w:rsid w:val="00F069F2"/>
    <w:rsid w:val="00F248CF"/>
    <w:rsid w:val="00F36F92"/>
    <w:rsid w:val="00F52551"/>
    <w:rsid w:val="00F53440"/>
    <w:rsid w:val="00F64D5E"/>
    <w:rsid w:val="00F9493E"/>
    <w:rsid w:val="00FA7EA6"/>
    <w:rsid w:val="00FB44BF"/>
    <w:rsid w:val="00FC0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359E78"/>
  <w15:docId w15:val="{546E0A96-09BC-4D6C-9D43-786672080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Pr>
      <w:sz w:val="18"/>
      <w:szCs w:val="1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table" w:styleId="a8">
    <w:name w:val="Table Grid"/>
    <w:basedOn w:val="a1"/>
    <w:uiPriority w:val="59"/>
    <w:rsid w:val="00326D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63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18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3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3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1</Pages>
  <Words>32</Words>
  <Characters>187</Characters>
  <Application>Microsoft Office Word</Application>
  <DocSecurity>0</DocSecurity>
  <Lines>1</Lines>
  <Paragraphs>1</Paragraphs>
  <ScaleCrop>false</ScaleCrop>
  <Company>Microsoft</Company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莉 鲍</cp:lastModifiedBy>
  <cp:revision>120</cp:revision>
  <cp:lastPrinted>2023-05-15T01:25:00Z</cp:lastPrinted>
  <dcterms:created xsi:type="dcterms:W3CDTF">2023-07-07T09:07:00Z</dcterms:created>
  <dcterms:modified xsi:type="dcterms:W3CDTF">2023-07-24T08:05:00Z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f99c290f7c7e4312a214f5feccf9c072</vt:lpwstr>
  </property>
</Properties>
</file>