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1496"/>
        <w:gridCol w:w="1093"/>
        <w:gridCol w:w="850"/>
        <w:gridCol w:w="850"/>
        <w:gridCol w:w="3595"/>
      </w:tblGrid>
      <w:tr w:rsidR="0067111A" w:rsidTr="00C70BD7">
        <w:trPr>
          <w:trHeight w:val="207"/>
        </w:trPr>
        <w:tc>
          <w:tcPr>
            <w:tcW w:w="374" w:type="pct"/>
            <w:vMerge w:val="restart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8" w:type="pct"/>
            <w:vMerge w:val="restart"/>
            <w:shd w:val="clear" w:color="auto" w:fill="auto"/>
            <w:vAlign w:val="center"/>
            <w:hideMark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639" w:type="pct"/>
            <w:gridSpan w:val="3"/>
            <w:shd w:val="clear" w:color="auto" w:fill="auto"/>
            <w:vAlign w:val="center"/>
            <w:hideMark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109" w:type="pct"/>
            <w:vMerge w:val="restart"/>
            <w:shd w:val="clear" w:color="auto" w:fill="auto"/>
            <w:vAlign w:val="center"/>
            <w:hideMark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67111A" w:rsidTr="004A662F">
        <w:trPr>
          <w:trHeight w:val="206"/>
        </w:trPr>
        <w:tc>
          <w:tcPr>
            <w:tcW w:w="374" w:type="pct"/>
            <w:vMerge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通路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管径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长度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67111A" w:rsidRDefault="0067111A" w:rsidP="00651E5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70BD7" w:rsidTr="004A662F">
        <w:trPr>
          <w:trHeight w:val="567"/>
        </w:trPr>
        <w:tc>
          <w:tcPr>
            <w:tcW w:w="374" w:type="pct"/>
            <w:vMerge w:val="restart"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中心静脉导管</w:t>
            </w: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单通路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14G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20cm</w:t>
            </w:r>
          </w:p>
        </w:tc>
        <w:tc>
          <w:tcPr>
            <w:tcW w:w="2109" w:type="pct"/>
            <w:vMerge w:val="restart"/>
            <w:shd w:val="clear" w:color="auto" w:fill="auto"/>
            <w:vAlign w:val="center"/>
          </w:tcPr>
          <w:p w:rsidR="00C70BD7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C70BD7" w:rsidRDefault="00C70BD7" w:rsidP="00651E56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建立中心静脉通路。</w:t>
            </w:r>
          </w:p>
          <w:p w:rsidR="00C70BD7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70BD7" w:rsidRDefault="00C70BD7" w:rsidP="00651E5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配带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18"/>
              </w:rPr>
              <w:t>单向阀的Y型针，斜面针。</w:t>
            </w:r>
          </w:p>
          <w:p w:rsidR="00C70BD7" w:rsidRPr="004A662F" w:rsidRDefault="00C70BD7" w:rsidP="004A662F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C70BD7" w:rsidRDefault="00C70BD7" w:rsidP="00651E5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6E18B8">
              <w:rPr>
                <w:rFonts w:ascii="宋体" w:hAnsi="宋体"/>
                <w:color w:val="000000"/>
                <w:szCs w:val="18"/>
              </w:rPr>
              <w:t>导丝上有厘米标记，易于观察。</w:t>
            </w:r>
          </w:p>
          <w:p w:rsidR="00C70BD7" w:rsidRPr="00651E56" w:rsidRDefault="00C70BD7" w:rsidP="00651E5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长度要求</w:t>
            </w:r>
            <w:r>
              <w:rPr>
                <w:rFonts w:ascii="宋体" w:hAnsi="宋体"/>
                <w:color w:val="000000"/>
                <w:szCs w:val="18"/>
              </w:rPr>
              <w:t>供参考但不限于所列要求。</w:t>
            </w:r>
          </w:p>
        </w:tc>
      </w:tr>
      <w:tr w:rsidR="00C70BD7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16G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C70BD7" w:rsidRPr="003E000F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C70BD7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18G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13cm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C70BD7" w:rsidRPr="003E000F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C70BD7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18G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C70BD7" w:rsidRPr="003E000F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C70BD7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13cm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C70BD7" w:rsidRPr="003E000F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C70BD7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C70BD7" w:rsidRDefault="00C70BD7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22G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70BD7" w:rsidRDefault="00C70BD7" w:rsidP="00651E56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10cm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C70BD7" w:rsidRPr="003E000F" w:rsidRDefault="00C70BD7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1E56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651E56" w:rsidRDefault="00651E56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双通路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4F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</w:pPr>
            <w:r w:rsidRPr="002D781A">
              <w:rPr>
                <w:rFonts w:ascii="宋体" w:hAnsi="宋体" w:hint="eastAsia"/>
                <w:color w:val="000000"/>
                <w:szCs w:val="18"/>
              </w:rPr>
              <w:t>13cm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651E56" w:rsidRPr="003E000F" w:rsidRDefault="00651E56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1E56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651E56" w:rsidRDefault="00651E56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5F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</w:pPr>
            <w:r w:rsidRPr="002D781A">
              <w:rPr>
                <w:rFonts w:ascii="宋体" w:hAnsi="宋体" w:hint="eastAsia"/>
                <w:color w:val="000000"/>
                <w:szCs w:val="18"/>
              </w:rPr>
              <w:t>13cm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651E56" w:rsidRPr="003E000F" w:rsidRDefault="00651E56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1E56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651E56" w:rsidRDefault="00651E56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5F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</w:pPr>
            <w:r w:rsidRPr="00C46B81">
              <w:rPr>
                <w:rFonts w:ascii="宋体" w:hAnsi="宋体" w:hint="eastAsia"/>
                <w:color w:val="000000"/>
                <w:szCs w:val="18"/>
              </w:rPr>
              <w:t>20cm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651E56" w:rsidRPr="003E000F" w:rsidRDefault="00651E56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1E56" w:rsidTr="00C70BD7">
        <w:trPr>
          <w:trHeight w:val="567"/>
        </w:trPr>
        <w:tc>
          <w:tcPr>
            <w:tcW w:w="374" w:type="pct"/>
            <w:vMerge/>
            <w:vAlign w:val="center"/>
          </w:tcPr>
          <w:p w:rsidR="00651E56" w:rsidRDefault="00651E56" w:rsidP="00651E56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8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7F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651E56" w:rsidRDefault="00651E56" w:rsidP="00651E56">
            <w:pPr>
              <w:jc w:val="center"/>
            </w:pPr>
            <w:r w:rsidRPr="00C46B81">
              <w:rPr>
                <w:rFonts w:ascii="宋体" w:hAnsi="宋体" w:hint="eastAsia"/>
                <w:color w:val="000000"/>
                <w:szCs w:val="18"/>
              </w:rPr>
              <w:t>20cm</w:t>
            </w:r>
          </w:p>
        </w:tc>
        <w:tc>
          <w:tcPr>
            <w:tcW w:w="2109" w:type="pct"/>
            <w:vMerge/>
            <w:shd w:val="clear" w:color="auto" w:fill="auto"/>
            <w:vAlign w:val="center"/>
          </w:tcPr>
          <w:p w:rsidR="00651E56" w:rsidRPr="003E000F" w:rsidRDefault="00651E56" w:rsidP="00651E5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8550C9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中心静脉导管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67111A" w:rsidRPr="0067111A">
        <w:rPr>
          <w:rFonts w:ascii="宋体" w:hAnsi="宋体" w:hint="eastAsia"/>
          <w:color w:val="000000"/>
          <w:szCs w:val="18"/>
        </w:rPr>
        <w:t>无新调整目录，麻醉类耗材，中心静脉导管，单腔中心静脉导管（CVC)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B0783A"/>
    <w:multiLevelType w:val="hybridMultilevel"/>
    <w:tmpl w:val="51D49C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3A6451"/>
    <w:multiLevelType w:val="hybridMultilevel"/>
    <w:tmpl w:val="7054CBA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5FD080B"/>
    <w:multiLevelType w:val="hybridMultilevel"/>
    <w:tmpl w:val="990AB4F2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1158" w:hanging="420"/>
      </w:pPr>
    </w:lvl>
    <w:lvl w:ilvl="2" w:tplc="0409001B" w:tentative="1">
      <w:start w:val="1"/>
      <w:numFmt w:val="lowerRoman"/>
      <w:lvlText w:val="%3."/>
      <w:lvlJc w:val="right"/>
      <w:pPr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ind w:left="1998" w:hanging="420"/>
      </w:pPr>
    </w:lvl>
    <w:lvl w:ilvl="4" w:tplc="04090019" w:tentative="1">
      <w:start w:val="1"/>
      <w:numFmt w:val="lowerLetter"/>
      <w:lvlText w:val="%5)"/>
      <w:lvlJc w:val="left"/>
      <w:pPr>
        <w:ind w:left="2418" w:hanging="420"/>
      </w:pPr>
    </w:lvl>
    <w:lvl w:ilvl="5" w:tplc="0409001B" w:tentative="1">
      <w:start w:val="1"/>
      <w:numFmt w:val="lowerRoman"/>
      <w:lvlText w:val="%6."/>
      <w:lvlJc w:val="right"/>
      <w:pPr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ind w:left="3258" w:hanging="420"/>
      </w:pPr>
    </w:lvl>
    <w:lvl w:ilvl="7" w:tplc="04090019" w:tentative="1">
      <w:start w:val="1"/>
      <w:numFmt w:val="lowerLetter"/>
      <w:lvlText w:val="%8)"/>
      <w:lvlJc w:val="left"/>
      <w:pPr>
        <w:ind w:left="3678" w:hanging="420"/>
      </w:pPr>
    </w:lvl>
    <w:lvl w:ilvl="8" w:tplc="0409001B" w:tentative="1">
      <w:start w:val="1"/>
      <w:numFmt w:val="lowerRoman"/>
      <w:lvlText w:val="%9."/>
      <w:lvlJc w:val="right"/>
      <w:pPr>
        <w:ind w:left="4098" w:hanging="420"/>
      </w:pPr>
    </w:lvl>
  </w:abstractNum>
  <w:abstractNum w:abstractNumId="8">
    <w:nsid w:val="267A5F42"/>
    <w:multiLevelType w:val="hybridMultilevel"/>
    <w:tmpl w:val="54A23D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4"/>
  </w:num>
  <w:num w:numId="5">
    <w:abstractNumId w:val="12"/>
  </w:num>
  <w:num w:numId="6">
    <w:abstractNumId w:val="11"/>
  </w:num>
  <w:num w:numId="7">
    <w:abstractNumId w:val="3"/>
  </w:num>
  <w:num w:numId="8">
    <w:abstractNumId w:val="19"/>
  </w:num>
  <w:num w:numId="9">
    <w:abstractNumId w:val="18"/>
  </w:num>
  <w:num w:numId="10">
    <w:abstractNumId w:val="10"/>
  </w:num>
  <w:num w:numId="11">
    <w:abstractNumId w:val="1"/>
  </w:num>
  <w:num w:numId="12">
    <w:abstractNumId w:val="17"/>
  </w:num>
  <w:num w:numId="13">
    <w:abstractNumId w:val="16"/>
  </w:num>
  <w:num w:numId="14">
    <w:abstractNumId w:val="5"/>
  </w:num>
  <w:num w:numId="15">
    <w:abstractNumId w:val="13"/>
  </w:num>
  <w:num w:numId="16">
    <w:abstractNumId w:val="9"/>
  </w:num>
  <w:num w:numId="17">
    <w:abstractNumId w:val="6"/>
  </w:num>
  <w:num w:numId="18">
    <w:abstractNumId w:val="2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36E8A"/>
    <w:rsid w:val="001B5E99"/>
    <w:rsid w:val="00213B49"/>
    <w:rsid w:val="00257A0E"/>
    <w:rsid w:val="00263E31"/>
    <w:rsid w:val="002D38EB"/>
    <w:rsid w:val="002E02D9"/>
    <w:rsid w:val="0038104B"/>
    <w:rsid w:val="003D6D5B"/>
    <w:rsid w:val="003E000F"/>
    <w:rsid w:val="004724FB"/>
    <w:rsid w:val="004A662F"/>
    <w:rsid w:val="004F5FA6"/>
    <w:rsid w:val="00530E1C"/>
    <w:rsid w:val="00573960"/>
    <w:rsid w:val="005779F0"/>
    <w:rsid w:val="00583060"/>
    <w:rsid w:val="005C7591"/>
    <w:rsid w:val="005D0605"/>
    <w:rsid w:val="00651E56"/>
    <w:rsid w:val="0067111A"/>
    <w:rsid w:val="00690886"/>
    <w:rsid w:val="006933F9"/>
    <w:rsid w:val="006A45E0"/>
    <w:rsid w:val="006B213E"/>
    <w:rsid w:val="006E18B8"/>
    <w:rsid w:val="00707440"/>
    <w:rsid w:val="00760E82"/>
    <w:rsid w:val="007C2DD6"/>
    <w:rsid w:val="008550C9"/>
    <w:rsid w:val="00857BFA"/>
    <w:rsid w:val="00880607"/>
    <w:rsid w:val="0089691B"/>
    <w:rsid w:val="008A04B4"/>
    <w:rsid w:val="008A6912"/>
    <w:rsid w:val="009C2D59"/>
    <w:rsid w:val="009E1EBB"/>
    <w:rsid w:val="009F1B80"/>
    <w:rsid w:val="00AA0220"/>
    <w:rsid w:val="00AD317A"/>
    <w:rsid w:val="00AE2A71"/>
    <w:rsid w:val="00AE4D1A"/>
    <w:rsid w:val="00B022AC"/>
    <w:rsid w:val="00B835D7"/>
    <w:rsid w:val="00BA07DA"/>
    <w:rsid w:val="00C64AEC"/>
    <w:rsid w:val="00C70BD7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14</cp:revision>
  <cp:lastPrinted>2023-05-15T01:25:00Z</cp:lastPrinted>
  <dcterms:created xsi:type="dcterms:W3CDTF">2023-07-12T09:48:00Z</dcterms:created>
  <dcterms:modified xsi:type="dcterms:W3CDTF">2023-07-17T03:12:00Z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