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66A2351F" w:rsidR="0016548B" w:rsidRDefault="00715EDD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人工骨修复材料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358E527" w14:textId="77777777" w:rsidTr="008A076D">
        <w:trPr>
          <w:trHeight w:val="2539"/>
        </w:trPr>
        <w:tc>
          <w:tcPr>
            <w:tcW w:w="675" w:type="dxa"/>
            <w:vAlign w:val="center"/>
          </w:tcPr>
          <w:p w14:paraId="71015B5A" w14:textId="18A73AFB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14:paraId="5C1A6FE0" w14:textId="4492F86C" w:rsidR="00326D04" w:rsidRPr="0016548B" w:rsidRDefault="006162FD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人工骨修复材料</w:t>
            </w:r>
          </w:p>
        </w:tc>
        <w:tc>
          <w:tcPr>
            <w:tcW w:w="1701" w:type="dxa"/>
            <w:vAlign w:val="center"/>
          </w:tcPr>
          <w:p w14:paraId="0E363748" w14:textId="3F897307" w:rsidR="00326D04" w:rsidRDefault="00B67CB1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</w:t>
            </w:r>
            <w:r w:rsidR="0099480E">
              <w:rPr>
                <w:rFonts w:asciiTheme="minorEastAsia" w:eastAsiaTheme="minorEastAsia" w:hAnsiTheme="minorEastAsia" w:hint="eastAsia"/>
                <w:bCs/>
                <w:szCs w:val="21"/>
              </w:rPr>
              <w:t>颗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粒状</w:t>
            </w:r>
          </w:p>
          <w:p w14:paraId="7D42B8AA" w14:textId="7185E989" w:rsidR="00B67CB1" w:rsidRPr="0016548B" w:rsidRDefault="00B67CB1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粒径范围3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.5-4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1F009C12" w14:textId="3038C645" w:rsidR="00326D04" w:rsidRPr="00EE562E" w:rsidRDefault="00EE562E" w:rsidP="00EE562E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562E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5B693C" w:rsidRPr="00EE562E">
              <w:rPr>
                <w:rFonts w:asciiTheme="minorEastAsia" w:eastAsiaTheme="minorEastAsia" w:hAnsiTheme="minorEastAsia" w:hint="eastAsia"/>
                <w:bCs/>
                <w:szCs w:val="21"/>
              </w:rPr>
              <w:t>适用于骨折或骨缺损</w:t>
            </w:r>
            <w:r w:rsidRPr="00EE562E">
              <w:rPr>
                <w:rFonts w:asciiTheme="minorEastAsia" w:eastAsiaTheme="minorEastAsia" w:hAnsiTheme="minorEastAsia" w:hint="eastAsia"/>
                <w:bCs/>
                <w:szCs w:val="21"/>
              </w:rPr>
              <w:t>的修复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03B35F3A" w14:textId="0D1B17B7" w:rsidR="00EE562E" w:rsidRPr="00EE562E" w:rsidRDefault="00EE562E" w:rsidP="00EE562E">
            <w:r>
              <w:t>2</w:t>
            </w:r>
            <w:r>
              <w:rPr>
                <w:rFonts w:hint="eastAsia"/>
              </w:rPr>
              <w:t>、材料与天然骨近似，符合人体内环境要求，具有良好的生物相容性。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2610B" w14:textId="77777777" w:rsidR="00F74F45" w:rsidRDefault="00F74F45" w:rsidP="00822121">
      <w:r>
        <w:separator/>
      </w:r>
    </w:p>
  </w:endnote>
  <w:endnote w:type="continuationSeparator" w:id="0">
    <w:p w14:paraId="18AC0A1D" w14:textId="77777777" w:rsidR="00F74F45" w:rsidRDefault="00F74F45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9D1AE" w14:textId="77777777" w:rsidR="00F74F45" w:rsidRDefault="00F74F45" w:rsidP="00822121">
      <w:r>
        <w:separator/>
      </w:r>
    </w:p>
  </w:footnote>
  <w:footnote w:type="continuationSeparator" w:id="0">
    <w:p w14:paraId="09473ADA" w14:textId="77777777" w:rsidR="00F74F45" w:rsidRDefault="00F74F45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4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1"/>
  </w:num>
  <w:num w:numId="5" w16cid:durableId="577255354">
    <w:abstractNumId w:val="10"/>
  </w:num>
  <w:num w:numId="6" w16cid:durableId="1663967009">
    <w:abstractNumId w:val="8"/>
  </w:num>
  <w:num w:numId="7" w16cid:durableId="1959944396">
    <w:abstractNumId w:val="2"/>
  </w:num>
  <w:num w:numId="8" w16cid:durableId="1536577175">
    <w:abstractNumId w:val="18"/>
  </w:num>
  <w:num w:numId="9" w16cid:durableId="174922217">
    <w:abstractNumId w:val="17"/>
  </w:num>
  <w:num w:numId="10" w16cid:durableId="888691911">
    <w:abstractNumId w:val="5"/>
  </w:num>
  <w:num w:numId="11" w16cid:durableId="793330949">
    <w:abstractNumId w:val="1"/>
  </w:num>
  <w:num w:numId="12" w16cid:durableId="215703710">
    <w:abstractNumId w:val="16"/>
  </w:num>
  <w:num w:numId="13" w16cid:durableId="978346177">
    <w:abstractNumId w:val="15"/>
  </w:num>
  <w:num w:numId="14" w16cid:durableId="1774477286">
    <w:abstractNumId w:val="6"/>
  </w:num>
  <w:num w:numId="15" w16cid:durableId="1657952917">
    <w:abstractNumId w:val="19"/>
  </w:num>
  <w:num w:numId="16" w16cid:durableId="1176922984">
    <w:abstractNumId w:val="7"/>
  </w:num>
  <w:num w:numId="17" w16cid:durableId="1645235351">
    <w:abstractNumId w:val="12"/>
  </w:num>
  <w:num w:numId="18" w16cid:durableId="1609505114">
    <w:abstractNumId w:val="9"/>
  </w:num>
  <w:num w:numId="19" w16cid:durableId="1493333762">
    <w:abstractNumId w:val="13"/>
  </w:num>
  <w:num w:numId="20" w16cid:durableId="57917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44280"/>
    <w:rsid w:val="00080AF0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6D04"/>
    <w:rsid w:val="003332C8"/>
    <w:rsid w:val="00365D32"/>
    <w:rsid w:val="00376A2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73960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70111A"/>
    <w:rsid w:val="00707440"/>
    <w:rsid w:val="007118A5"/>
    <w:rsid w:val="00715EDD"/>
    <w:rsid w:val="007217C6"/>
    <w:rsid w:val="00760E82"/>
    <w:rsid w:val="007766D0"/>
    <w:rsid w:val="007A5A7C"/>
    <w:rsid w:val="007C2DD6"/>
    <w:rsid w:val="007D3656"/>
    <w:rsid w:val="00822121"/>
    <w:rsid w:val="00851BA8"/>
    <w:rsid w:val="00873DBF"/>
    <w:rsid w:val="00876D4E"/>
    <w:rsid w:val="00877734"/>
    <w:rsid w:val="00880607"/>
    <w:rsid w:val="008A076D"/>
    <w:rsid w:val="008A1267"/>
    <w:rsid w:val="008D575F"/>
    <w:rsid w:val="008D7167"/>
    <w:rsid w:val="008E33DA"/>
    <w:rsid w:val="0091383B"/>
    <w:rsid w:val="00914ABA"/>
    <w:rsid w:val="00922696"/>
    <w:rsid w:val="00934033"/>
    <w:rsid w:val="00972D73"/>
    <w:rsid w:val="00974793"/>
    <w:rsid w:val="0099480E"/>
    <w:rsid w:val="009A2493"/>
    <w:rsid w:val="009C1CAB"/>
    <w:rsid w:val="00A05407"/>
    <w:rsid w:val="00A14DED"/>
    <w:rsid w:val="00A21A10"/>
    <w:rsid w:val="00A21A97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3515E"/>
    <w:rsid w:val="00C45E68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74F45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178</cp:revision>
  <cp:lastPrinted>2023-05-15T01:25:00Z</cp:lastPrinted>
  <dcterms:created xsi:type="dcterms:W3CDTF">2023-07-07T09:07:00Z</dcterms:created>
  <dcterms:modified xsi:type="dcterms:W3CDTF">2023-07-14T07:28:00Z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