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1905"/>
        <w:tblW w:w="462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8"/>
        <w:gridCol w:w="1987"/>
        <w:gridCol w:w="4088"/>
      </w:tblGrid>
      <w:tr w:rsidR="005D19F3" w14:paraId="667FC6F0" w14:textId="77777777" w:rsidTr="001A6881">
        <w:trPr>
          <w:trHeight w:val="499"/>
        </w:trPr>
        <w:tc>
          <w:tcPr>
            <w:tcW w:w="1147" w:type="pct"/>
            <w:shd w:val="clear" w:color="auto" w:fill="auto"/>
            <w:vAlign w:val="center"/>
            <w:hideMark/>
          </w:tcPr>
          <w:p w14:paraId="67EC304E" w14:textId="77777777" w:rsidR="005D19F3" w:rsidRDefault="005D19F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1260" w:type="pct"/>
            <w:shd w:val="clear" w:color="auto" w:fill="auto"/>
            <w:vAlign w:val="center"/>
            <w:hideMark/>
          </w:tcPr>
          <w:p w14:paraId="6B061F69" w14:textId="77777777" w:rsidR="005D19F3" w:rsidRDefault="005D19F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93" w:type="pct"/>
            <w:shd w:val="clear" w:color="auto" w:fill="auto"/>
            <w:vAlign w:val="center"/>
            <w:hideMark/>
          </w:tcPr>
          <w:p w14:paraId="64F001BE" w14:textId="77777777" w:rsidR="005D19F3" w:rsidRDefault="005D19F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产品需求</w:t>
            </w:r>
          </w:p>
        </w:tc>
      </w:tr>
      <w:tr w:rsidR="005D19F3" w14:paraId="69BD03C5" w14:textId="77777777" w:rsidTr="001A6881">
        <w:trPr>
          <w:trHeight w:val="5452"/>
        </w:trPr>
        <w:tc>
          <w:tcPr>
            <w:tcW w:w="1147" w:type="pct"/>
            <w:shd w:val="clear" w:color="auto" w:fill="auto"/>
            <w:vAlign w:val="center"/>
          </w:tcPr>
          <w:p w14:paraId="6CF62206" w14:textId="77777777" w:rsidR="005D19F3" w:rsidRDefault="005D19F3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单极/双极射频消融电极针</w:t>
            </w:r>
          </w:p>
          <w:p w14:paraId="488630B8" w14:textId="27EEF7FC" w:rsidR="009026B7" w:rsidRDefault="009026B7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1260" w:type="pct"/>
            <w:shd w:val="clear" w:color="auto" w:fill="auto"/>
            <w:vAlign w:val="center"/>
          </w:tcPr>
          <w:p w14:paraId="2606AFE2" w14:textId="427EF13F" w:rsidR="005D19F3" w:rsidRDefault="005D19F3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电极针粗细：18G</w:t>
            </w:r>
          </w:p>
          <w:p w14:paraId="3C1A8997" w14:textId="628B6B11" w:rsidR="005D19F3" w:rsidRDefault="00922401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电极</w:t>
            </w:r>
            <w:r w:rsidR="005D19F3">
              <w:rPr>
                <w:rFonts w:ascii="宋体" w:hAnsi="宋体" w:hint="eastAsia"/>
                <w:color w:val="000000"/>
                <w:szCs w:val="18"/>
              </w:rPr>
              <w:t>针长：15cm</w:t>
            </w:r>
          </w:p>
          <w:p w14:paraId="5AE8D1C6" w14:textId="7BF818EB" w:rsidR="005D19F3" w:rsidRDefault="005D19F3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电极</w:t>
            </w:r>
            <w:r w:rsidR="00922401">
              <w:rPr>
                <w:rFonts w:ascii="宋体" w:hAnsi="宋体" w:hint="eastAsia"/>
                <w:color w:val="000000"/>
                <w:szCs w:val="18"/>
              </w:rPr>
              <w:t>发热长度</w:t>
            </w:r>
            <w:r>
              <w:rPr>
                <w:rFonts w:ascii="宋体" w:hAnsi="宋体" w:hint="eastAsia"/>
                <w:color w:val="000000"/>
                <w:szCs w:val="18"/>
              </w:rPr>
              <w:t>：7mm</w:t>
            </w:r>
            <w:r w:rsidR="00063610">
              <w:rPr>
                <w:rFonts w:ascii="宋体" w:hAnsi="宋体" w:hint="eastAsia"/>
                <w:color w:val="000000"/>
                <w:szCs w:val="18"/>
              </w:rPr>
              <w:t>、10mm、20mm</w:t>
            </w:r>
          </w:p>
          <w:p w14:paraId="5F07D15E" w14:textId="5C4C0F5C" w:rsidR="005D19F3" w:rsidRDefault="005D19F3">
            <w:pPr>
              <w:jc w:val="center"/>
              <w:rPr>
                <w:rFonts w:ascii="宋体" w:hAnsi="宋体"/>
                <w:color w:val="000000"/>
                <w:szCs w:val="18"/>
              </w:rPr>
            </w:pPr>
          </w:p>
        </w:tc>
        <w:tc>
          <w:tcPr>
            <w:tcW w:w="2593" w:type="pct"/>
            <w:shd w:val="clear" w:color="auto" w:fill="auto"/>
            <w:vAlign w:val="center"/>
          </w:tcPr>
          <w:p w14:paraId="49F7EAC6" w14:textId="2F563499" w:rsidR="005D19F3" w:rsidRDefault="005D19F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适用范围：肝脏，甲状腺，淋巴结，肺等病灶的消融治疗。</w:t>
            </w:r>
          </w:p>
          <w:p w14:paraId="46F68FC9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7BF6F466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4C0AD9DA" w14:textId="77777777" w:rsidR="005D19F3" w:rsidRDefault="005D19F3">
            <w:pPr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57545025" w14:textId="2C6B0AA8" w:rsidR="005D19F3" w:rsidRDefault="005D19F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实现功能：经超声引导穿刺</w:t>
            </w:r>
            <w:proofErr w:type="gramStart"/>
            <w:r>
              <w:rPr>
                <w:rFonts w:ascii="宋体" w:hAnsi="宋体" w:hint="eastAsia"/>
                <w:color w:val="000000"/>
                <w:szCs w:val="18"/>
              </w:rPr>
              <w:t>入目标</w:t>
            </w:r>
            <w:proofErr w:type="gramEnd"/>
            <w:r>
              <w:rPr>
                <w:rFonts w:ascii="宋体" w:hAnsi="宋体" w:hint="eastAsia"/>
                <w:color w:val="000000"/>
                <w:szCs w:val="18"/>
              </w:rPr>
              <w:t>病灶，消融后实现肝脏，甲状腺，淋巴结、肺等组织器官病灶的蛋白质凝固性坏死，达到超微创的精准治疗目的。</w:t>
            </w:r>
          </w:p>
          <w:p w14:paraId="58936E03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0F1C6257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4EF56BB0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38310EBD" w14:textId="7ED79403" w:rsidR="005D19F3" w:rsidRDefault="005D19F3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材质要求：</w:t>
            </w:r>
            <w:r>
              <w:rPr>
                <w:rFonts w:ascii="宋体" w:hAnsi="宋体"/>
                <w:color w:val="000000"/>
                <w:szCs w:val="18"/>
              </w:rPr>
              <w:t>304钢和高分子聚合物材料</w:t>
            </w:r>
            <w:r>
              <w:rPr>
                <w:rFonts w:ascii="宋体" w:hAnsi="宋体" w:hint="eastAsia"/>
                <w:color w:val="000000"/>
                <w:szCs w:val="18"/>
              </w:rPr>
              <w:t>做成</w:t>
            </w:r>
            <w:r>
              <w:rPr>
                <w:rFonts w:ascii="宋体" w:hAnsi="宋体"/>
                <w:color w:val="000000"/>
                <w:szCs w:val="18"/>
              </w:rPr>
              <w:t>18G</w:t>
            </w:r>
            <w:r>
              <w:rPr>
                <w:rFonts w:ascii="宋体" w:hAnsi="宋体" w:hint="eastAsia"/>
                <w:color w:val="000000"/>
                <w:szCs w:val="18"/>
              </w:rPr>
              <w:t>超细的消融针。</w:t>
            </w:r>
          </w:p>
          <w:p w14:paraId="4D0F2D4B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50913451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  <w:p w14:paraId="15AC39BE" w14:textId="65E22993" w:rsidR="004B50CA" w:rsidRPr="004B50CA" w:rsidRDefault="004B50CA" w:rsidP="004B50CA">
            <w:pPr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4、</w:t>
            </w:r>
            <w:r w:rsidRPr="004B50CA">
              <w:rPr>
                <w:rFonts w:ascii="宋体" w:hAnsi="宋体" w:hint="eastAsia"/>
                <w:color w:val="000000"/>
                <w:szCs w:val="18"/>
              </w:rPr>
              <w:t>提供配套设备</w:t>
            </w:r>
            <w:r w:rsidR="00F5713A">
              <w:rPr>
                <w:rFonts w:ascii="宋体" w:hAnsi="宋体" w:hint="eastAsia"/>
                <w:color w:val="000000"/>
                <w:szCs w:val="18"/>
              </w:rPr>
              <w:t>解决方案</w:t>
            </w:r>
            <w:r w:rsidR="006A0064">
              <w:rPr>
                <w:rFonts w:ascii="宋体" w:hAnsi="宋体" w:hint="eastAsia"/>
                <w:color w:val="000000"/>
                <w:szCs w:val="18"/>
              </w:rPr>
              <w:t>，</w:t>
            </w:r>
            <w:r w:rsidR="00CA1AFA">
              <w:rPr>
                <w:rFonts w:ascii="宋体" w:hAnsi="宋体" w:hint="eastAsia"/>
                <w:color w:val="000000"/>
                <w:szCs w:val="18"/>
              </w:rPr>
              <w:t>可</w:t>
            </w:r>
            <w:r w:rsidR="00315D3B">
              <w:rPr>
                <w:rFonts w:ascii="宋体" w:hAnsi="宋体" w:hint="eastAsia"/>
                <w:color w:val="000000"/>
                <w:szCs w:val="18"/>
              </w:rPr>
              <w:t>开展消融治疗</w:t>
            </w:r>
            <w:r w:rsidR="006A0064">
              <w:rPr>
                <w:rFonts w:ascii="宋体" w:hAnsi="宋体" w:hint="eastAsia"/>
                <w:color w:val="000000"/>
                <w:szCs w:val="18"/>
              </w:rPr>
              <w:t>。</w:t>
            </w:r>
            <w:bookmarkStart w:id="0" w:name="_GoBack"/>
            <w:bookmarkEnd w:id="0"/>
          </w:p>
          <w:p w14:paraId="6D90DEB7" w14:textId="77777777" w:rsidR="005D19F3" w:rsidRDefault="005D19F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</w:tbl>
    <w:p w14:paraId="13468EFC" w14:textId="77777777" w:rsidR="00464B48" w:rsidRDefault="00CA1AFA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产品需求模板</w:t>
      </w:r>
    </w:p>
    <w:p w14:paraId="14E81B0A" w14:textId="77777777" w:rsidR="00464B48" w:rsidRDefault="00464B48">
      <w:pPr>
        <w:ind w:firstLineChars="300" w:firstLine="630"/>
      </w:pPr>
    </w:p>
    <w:sectPr w:rsidR="00464B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E12803" w14:textId="77777777" w:rsidR="00B3531C" w:rsidRDefault="00B3531C" w:rsidP="00063610">
      <w:r>
        <w:separator/>
      </w:r>
    </w:p>
  </w:endnote>
  <w:endnote w:type="continuationSeparator" w:id="0">
    <w:p w14:paraId="7F3324EA" w14:textId="77777777" w:rsidR="00B3531C" w:rsidRDefault="00B3531C" w:rsidP="000636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F2DDC9" w14:textId="77777777" w:rsidR="00B3531C" w:rsidRDefault="00B3531C" w:rsidP="00063610">
      <w:r>
        <w:separator/>
      </w:r>
    </w:p>
  </w:footnote>
  <w:footnote w:type="continuationSeparator" w:id="0">
    <w:p w14:paraId="406ACC0B" w14:textId="77777777" w:rsidR="00B3531C" w:rsidRDefault="00B3531C" w:rsidP="000636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0000002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00000003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00000004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0000005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00000006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00000007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00000008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00000009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0000000A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0000000B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0000000C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2">
    <w:nsid w:val="61C92D1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12"/>
  </w:num>
  <w:num w:numId="5">
    <w:abstractNumId w:val="6"/>
  </w:num>
  <w:num w:numId="6">
    <w:abstractNumId w:val="5"/>
  </w:num>
  <w:num w:numId="7">
    <w:abstractNumId w:val="4"/>
  </w:num>
  <w:num w:numId="8">
    <w:abstractNumId w:val="1"/>
  </w:num>
  <w:num w:numId="9">
    <w:abstractNumId w:val="11"/>
  </w:num>
  <w:num w:numId="10">
    <w:abstractNumId w:val="10"/>
  </w:num>
  <w:num w:numId="11">
    <w:abstractNumId w:val="3"/>
  </w:num>
  <w:num w:numId="12">
    <w:abstractNumId w:val="0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64B48"/>
    <w:rsid w:val="00063610"/>
    <w:rsid w:val="001A6881"/>
    <w:rsid w:val="001F3C1C"/>
    <w:rsid w:val="00315D3B"/>
    <w:rsid w:val="00464B48"/>
    <w:rsid w:val="004B50CA"/>
    <w:rsid w:val="005D19F3"/>
    <w:rsid w:val="005E3893"/>
    <w:rsid w:val="006A0064"/>
    <w:rsid w:val="009026B7"/>
    <w:rsid w:val="00922401"/>
    <w:rsid w:val="00A14813"/>
    <w:rsid w:val="00A2135E"/>
    <w:rsid w:val="00B3531C"/>
    <w:rsid w:val="00C57E66"/>
    <w:rsid w:val="00CA1AFA"/>
    <w:rsid w:val="00CA5A0A"/>
    <w:rsid w:val="00F571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48D8E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34</Words>
  <Characters>200</Characters>
  <Application>Microsoft Office Word</Application>
  <DocSecurity>0</DocSecurity>
  <Lines>1</Lines>
  <Paragraphs>1</Paragraphs>
  <ScaleCrop>false</ScaleCrop>
  <Company>Microsoft</Company>
  <LinksUpToDate>false</LinksUpToDate>
  <CharactersWithSpaces>233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DELL</cp:lastModifiedBy>
  <cp:revision>32</cp:revision>
  <cp:lastPrinted>2023-05-15T01:25:00Z</cp:lastPrinted>
  <dcterms:created xsi:type="dcterms:W3CDTF">2023-07-07T09:07:00Z</dcterms:created>
  <dcterms:modified xsi:type="dcterms:W3CDTF">2023-07-14T06:14:00Z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