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26BC3E34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FC1DDA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</w:t>
      </w:r>
      <w:r w:rsidR="005B5194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服务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77777777" w:rsidR="00580906" w:rsidRPr="004A663F" w:rsidRDefault="00BD34A0" w:rsidP="00205F92">
      <w:pPr>
        <w:pStyle w:val="a7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8918ACA" w:rsidR="00995EDE" w:rsidRPr="00664E18" w:rsidRDefault="00FC1DDA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4D70D7E8" w:rsidR="00664E18" w:rsidRPr="00664E18" w:rsidRDefault="00664E18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中小企业申明函（如有）</w:t>
      </w:r>
    </w:p>
    <w:p w14:paraId="069816C5" w14:textId="2816B37D" w:rsidR="000266DE" w:rsidRPr="00664E18" w:rsidRDefault="00120F69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9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9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76646C59" w14:textId="77777777" w:rsidR="003170D9" w:rsidRDefault="003170D9" w:rsidP="003170D9">
      <w:pPr>
        <w:pStyle w:val="a9"/>
        <w:widowControl/>
        <w:numPr>
          <w:ilvl w:val="0"/>
          <w:numId w:val="9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E25E41">
        <w:rPr>
          <w:rFonts w:ascii="华文楷体" w:eastAsia="华文楷体" w:hAnsi="华文楷体" w:hint="eastAsia"/>
          <w:sz w:val="28"/>
          <w:szCs w:val="36"/>
        </w:rPr>
        <w:t>供应商资信和检测能力（满足本项目检测服务具备的证照和资质）</w:t>
      </w:r>
    </w:p>
    <w:p w14:paraId="5AE6FD25" w14:textId="7AABF5C0" w:rsidR="00995EDE" w:rsidRPr="00664E18" w:rsidRDefault="00456783" w:rsidP="00664E18">
      <w:pPr>
        <w:pStyle w:val="a9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7E7C9922" w14:textId="77777777" w:rsidR="005B5194" w:rsidRDefault="005B5194" w:rsidP="00664E18">
      <w:pPr>
        <w:pStyle w:val="a9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5B5194">
        <w:rPr>
          <w:rFonts w:ascii="华文楷体" w:eastAsia="华文楷体" w:hAnsi="华文楷体" w:hint="eastAsia"/>
          <w:sz w:val="28"/>
          <w:szCs w:val="36"/>
        </w:rPr>
        <w:t>企业情况和服务能力说明</w:t>
      </w:r>
    </w:p>
    <w:p w14:paraId="5814E461" w14:textId="24B52EAF" w:rsidR="0082367E" w:rsidRPr="00664E18" w:rsidRDefault="0082367E" w:rsidP="00664E18">
      <w:pPr>
        <w:pStyle w:val="a9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5CDC9E2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bookmarkStart w:id="0" w:name="_Hlk97295799"/>
      <w:r w:rsidRPr="006325C8">
        <w:rPr>
          <w:rFonts w:ascii="华文楷体" w:eastAsia="华文楷体" w:hAnsi="华文楷体" w:cstheme="minorBidi" w:hint="eastAsia"/>
          <w:sz w:val="24"/>
          <w:szCs w:val="22"/>
        </w:rPr>
        <w:t>1．所提供服务和人员设备配置符合医院使用需求。</w:t>
      </w:r>
    </w:p>
    <w:p w14:paraId="16AD3D0E" w14:textId="77777777" w:rsidR="006325C8" w:rsidRP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2．完成服务所需的必要设备等由供应商提供，需由医院提供场地或水电气等便利条件的根据合同规定事后结算。</w:t>
      </w:r>
    </w:p>
    <w:p w14:paraId="7807F497" w14:textId="4D92E97F" w:rsidR="003170D9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6325C8">
        <w:rPr>
          <w:rFonts w:ascii="华文楷体" w:eastAsia="华文楷体" w:hAnsi="华文楷体" w:cstheme="minorBidi" w:hint="eastAsia"/>
          <w:sz w:val="24"/>
          <w:szCs w:val="22"/>
        </w:rPr>
        <w:t>3．提供必要的人员培训服务（如需）。</w:t>
      </w:r>
    </w:p>
    <w:p w14:paraId="18148568" w14:textId="0AD29A3A" w:rsidR="006325C8" w:rsidRDefault="006325C8" w:rsidP="006325C8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</w:p>
    <w:p w14:paraId="4C736C20" w14:textId="77777777" w:rsidR="006325C8" w:rsidRDefault="006325C8" w:rsidP="006325C8">
      <w:pPr>
        <w:ind w:firstLine="420"/>
        <w:rPr>
          <w:rFonts w:ascii="华文楷体" w:eastAsia="华文楷体" w:hAnsi="华文楷体"/>
          <w:sz w:val="24"/>
        </w:rPr>
      </w:pPr>
    </w:p>
    <w:p w14:paraId="44A0B56D" w14:textId="70E76483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bookmarkEnd w:id="0"/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332B2588" w14:textId="0F1D0B3F"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14:paraId="76E82A30" w14:textId="77777777" w:rsidR="006325C8" w:rsidRPr="004A663F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a"/>
        <w:tblW w:w="5000" w:type="pct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325C8" w:rsidRPr="004A663F" w14:paraId="47851F26" w14:textId="77777777" w:rsidTr="00325C21">
        <w:trPr>
          <w:trHeight w:val="640"/>
          <w:jc w:val="center"/>
        </w:trPr>
        <w:tc>
          <w:tcPr>
            <w:tcW w:w="1358" w:type="pct"/>
            <w:vAlign w:val="center"/>
          </w:tcPr>
          <w:p w14:paraId="43A77344" w14:textId="77777777"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1624" w:type="pct"/>
            <w:vAlign w:val="center"/>
          </w:tcPr>
          <w:p w14:paraId="09FDCD0D" w14:textId="77777777"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1125" w:type="pct"/>
            <w:vAlign w:val="center"/>
          </w:tcPr>
          <w:p w14:paraId="68B01AED" w14:textId="77777777"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服务期</w:t>
            </w:r>
          </w:p>
        </w:tc>
        <w:tc>
          <w:tcPr>
            <w:tcW w:w="893" w:type="pct"/>
            <w:vAlign w:val="center"/>
          </w:tcPr>
          <w:p w14:paraId="4705E092" w14:textId="77777777"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总价</w:t>
            </w:r>
          </w:p>
        </w:tc>
      </w:tr>
      <w:tr w:rsidR="006325C8" w:rsidRPr="004A663F" w14:paraId="5805F8F9" w14:textId="77777777" w:rsidTr="00325C21">
        <w:trPr>
          <w:trHeight w:val="640"/>
          <w:jc w:val="center"/>
        </w:trPr>
        <w:tc>
          <w:tcPr>
            <w:tcW w:w="1358" w:type="pct"/>
            <w:vAlign w:val="center"/>
          </w:tcPr>
          <w:p w14:paraId="5908D40A" w14:textId="77777777"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24" w:type="pct"/>
            <w:vAlign w:val="center"/>
          </w:tcPr>
          <w:p w14:paraId="42BB584D" w14:textId="77777777"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5" w:type="pct"/>
            <w:vAlign w:val="center"/>
          </w:tcPr>
          <w:p w14:paraId="2837658E" w14:textId="77777777"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703FBB6B" w14:textId="77777777"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6325C8" w:rsidRPr="004A663F" w14:paraId="74F6407D" w14:textId="77777777" w:rsidTr="00325C21">
        <w:trPr>
          <w:trHeight w:val="640"/>
          <w:jc w:val="center"/>
        </w:trPr>
        <w:tc>
          <w:tcPr>
            <w:tcW w:w="1358" w:type="pct"/>
            <w:vAlign w:val="center"/>
          </w:tcPr>
          <w:p w14:paraId="782D4118" w14:textId="77777777"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624" w:type="pct"/>
            <w:vAlign w:val="center"/>
          </w:tcPr>
          <w:p w14:paraId="7B273159" w14:textId="77777777"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125" w:type="pct"/>
            <w:vAlign w:val="center"/>
          </w:tcPr>
          <w:p w14:paraId="299D1872" w14:textId="77777777"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93" w:type="pct"/>
            <w:vAlign w:val="center"/>
          </w:tcPr>
          <w:p w14:paraId="0ABFA3A9" w14:textId="77777777" w:rsidR="006325C8" w:rsidRPr="004A663F" w:rsidRDefault="006325C8" w:rsidP="00325C21">
            <w:pPr>
              <w:ind w:left="5250"/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26150129" w14:textId="77777777" w:rsidR="006325C8" w:rsidRDefault="006325C8" w:rsidP="006325C8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14:paraId="2E964E1D" w14:textId="4AFF4FD0" w:rsidR="00316F79" w:rsidRPr="006325C8" w:rsidRDefault="00316F79">
      <w:pPr>
        <w:widowControl/>
        <w:jc w:val="left"/>
        <w:rPr>
          <w:rFonts w:ascii="华文楷体" w:eastAsia="华文楷体" w:hAnsi="华文楷体"/>
        </w:rPr>
      </w:pPr>
    </w:p>
    <w:p w14:paraId="56A81F38" w14:textId="58730BDE" w:rsidR="00733367" w:rsidRDefault="00733367">
      <w:pPr>
        <w:widowControl/>
        <w:jc w:val="left"/>
        <w:rPr>
          <w:rFonts w:ascii="华文楷体" w:eastAsia="华文楷体" w:hAnsi="华文楷体"/>
        </w:rPr>
      </w:pPr>
    </w:p>
    <w:p w14:paraId="509B1D30" w14:textId="69BB9699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5C8D5574" w14:textId="0CFB021B" w:rsidR="00CF657E" w:rsidRDefault="00CF657E">
      <w:pPr>
        <w:widowControl/>
        <w:jc w:val="left"/>
        <w:rPr>
          <w:rFonts w:ascii="华文楷体" w:eastAsia="华文楷体" w:hAnsi="华文楷体"/>
        </w:rPr>
      </w:pPr>
    </w:p>
    <w:p w14:paraId="148C78D6" w14:textId="77777777" w:rsidR="00CF657E" w:rsidRPr="00F64EA5" w:rsidRDefault="00CF657E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2" w:name="_Hlk97194944"/>
      <w:bookmarkEnd w:id="1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2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11B23600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78647EC4" w:rsidR="003C1F48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中小企业申明函（如有）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6EDCFDC7" w14:textId="77777777" w:rsidR="00C8660C" w:rsidRDefault="00C8660C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5BE9E5C5" w14:textId="6AE1ADFF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</w:t>
      </w:r>
      <w:r>
        <w:rPr>
          <w:rFonts w:ascii="华文楷体" w:eastAsia="华文楷体" w:hAnsi="华文楷体" w:hint="eastAsia"/>
          <w:b/>
          <w:color w:val="000000"/>
          <w:sz w:val="24"/>
          <w:lang w:bidi="ar"/>
        </w:rPr>
        <w:t>服务</w:t>
      </w: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）</w:t>
      </w:r>
    </w:p>
    <w:p w14:paraId="37208C5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采购活动，</w:t>
      </w:r>
      <w:r w:rsidRPr="00623CD2">
        <w:rPr>
          <w:rFonts w:ascii="华文楷体" w:eastAsia="华文楷体" w:hAnsi="华文楷体" w:hint="eastAsia"/>
          <w:color w:val="000000"/>
          <w:sz w:val="24"/>
          <w:lang w:bidi="ar"/>
        </w:rPr>
        <w:t>服务全部由符合政策要求的中小企业承接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。相关企业（含联合体中的中小企业、签订分包意向协议的中小企业）的具体情况如下： </w:t>
      </w:r>
    </w:p>
    <w:p w14:paraId="76B57E6F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2BC06070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</w:t>
      </w:r>
      <w:r w:rsidRPr="00BE5FB0">
        <w:rPr>
          <w:rFonts w:ascii="华文楷体" w:eastAsia="华文楷体" w:hAnsi="华文楷体" w:hint="eastAsia"/>
          <w:color w:val="000000"/>
          <w:sz w:val="24"/>
          <w:lang w:bidi="ar"/>
        </w:rPr>
        <w:t>承建（承接）企业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0E4062C3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57197D8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7F2523C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76496A43" w14:textId="77777777" w:rsidR="003C1F48" w:rsidRPr="00347D1A" w:rsidRDefault="003C1F48" w:rsidP="003C1F48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797E7B75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4531FBC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6D4B9B55" w14:textId="77777777" w:rsidR="00CF657E" w:rsidRDefault="00CF657E" w:rsidP="003C1F48">
      <w:pPr>
        <w:rPr>
          <w:rFonts w:ascii="华文楷体" w:eastAsia="华文楷体" w:hAnsi="华文楷体"/>
          <w:color w:val="000000"/>
          <w:sz w:val="24"/>
        </w:rPr>
      </w:pPr>
    </w:p>
    <w:p w14:paraId="03F515E4" w14:textId="1850C2BD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</w:t>
      </w:r>
      <w:r w:rsidRPr="00CF657E">
        <w:rPr>
          <w:rFonts w:ascii="华文楷体" w:eastAsia="华文楷体" w:hAnsi="华文楷体" w:hint="eastAsia"/>
          <w:b/>
          <w:bCs/>
          <w:color w:val="000000"/>
          <w:sz w:val="24"/>
        </w:rPr>
        <w:t>备注</w:t>
      </w:r>
      <w:r w:rsidRPr="00347D1A">
        <w:rPr>
          <w:rFonts w:ascii="华文楷体" w:eastAsia="华文楷体" w:hAnsi="华文楷体" w:hint="eastAsia"/>
          <w:color w:val="000000"/>
          <w:sz w:val="24"/>
        </w:rPr>
        <w:t>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77777777" w:rsidR="003C1F48" w:rsidRPr="004A663F" w:rsidRDefault="003C1F48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技术参数及配置清单（产品介绍）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3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18DE70A3" w:rsidR="00782C11" w:rsidRPr="005B5194" w:rsidRDefault="00782C11" w:rsidP="005B5194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5B5194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767F9E23" w14:textId="10663B27" w:rsidR="006325C8" w:rsidRPr="00FE21AB" w:rsidRDefault="006325C8" w:rsidP="00FE21AB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相关行业准入资格证书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18E2A31F" w14:textId="77777777" w:rsidR="006325C8" w:rsidRDefault="006325C8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4998A039" w14:textId="2C2EADD3" w:rsidR="006325C8" w:rsidRPr="00FE21AB" w:rsidRDefault="006325C8" w:rsidP="00FE21AB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FE21AB">
        <w:rPr>
          <w:rFonts w:ascii="华文楷体" w:eastAsia="华文楷体" w:hAnsi="华文楷体"/>
          <w:sz w:val="24"/>
          <w:szCs w:val="32"/>
        </w:rPr>
        <w:t>相关行业等级资格证书</w:t>
      </w:r>
      <w:r w:rsidRPr="00FE21AB">
        <w:rPr>
          <w:rFonts w:ascii="华文楷体" w:eastAsia="华文楷体" w:hAnsi="华文楷体" w:hint="eastAsia"/>
          <w:sz w:val="24"/>
          <w:szCs w:val="32"/>
        </w:rPr>
        <w:t>（如需）</w:t>
      </w:r>
    </w:p>
    <w:p w14:paraId="39226E3D" w14:textId="7F477AE0" w:rsidR="003170D9" w:rsidRPr="006325C8" w:rsidRDefault="003170D9" w:rsidP="006325C8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1C9658B" w14:textId="77777777" w:rsidR="003170D9" w:rsidRPr="004A663F" w:rsidRDefault="003170D9" w:rsidP="003170D9">
      <w:pPr>
        <w:spacing w:line="360" w:lineRule="auto"/>
        <w:ind w:firstLineChars="200" w:firstLine="480"/>
        <w:rPr>
          <w:rFonts w:ascii="华文楷体" w:eastAsia="华文楷体" w:hAnsi="华文楷体"/>
          <w:sz w:val="24"/>
          <w:szCs w:val="32"/>
        </w:rPr>
      </w:pPr>
    </w:p>
    <w:bookmarkEnd w:id="3"/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2FEBF5BF" w14:textId="4DD7384F" w:rsidR="006325C8" w:rsidRPr="006325C8" w:rsidRDefault="006325C8" w:rsidP="006325C8">
      <w:pPr>
        <w:pStyle w:val="a9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方案</w:t>
      </w:r>
    </w:p>
    <w:p w14:paraId="0A3F61BA" w14:textId="77777777" w:rsidR="006325C8" w:rsidRPr="006325C8" w:rsidRDefault="006325C8" w:rsidP="006325C8">
      <w:pPr>
        <w:pStyle w:val="a9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C94DF08" w14:textId="77777777" w:rsidR="006325C8" w:rsidRPr="006325C8" w:rsidRDefault="006325C8" w:rsidP="006325C8">
      <w:pPr>
        <w:pStyle w:val="a9"/>
        <w:widowControl/>
        <w:ind w:left="420" w:firstLineChars="0" w:firstLine="0"/>
        <w:jc w:val="left"/>
        <w:rPr>
          <w:rFonts w:ascii="华文楷体" w:eastAsia="华文楷体" w:hAnsi="华文楷体"/>
          <w:sz w:val="24"/>
          <w:szCs w:val="32"/>
        </w:rPr>
      </w:pPr>
    </w:p>
    <w:p w14:paraId="363D142B" w14:textId="67EB4389" w:rsidR="006325C8" w:rsidRPr="006325C8" w:rsidRDefault="006325C8" w:rsidP="006325C8">
      <w:pPr>
        <w:pStyle w:val="a9"/>
        <w:widowControl/>
        <w:numPr>
          <w:ilvl w:val="0"/>
          <w:numId w:val="14"/>
        </w:numPr>
        <w:ind w:firstLineChars="0"/>
        <w:jc w:val="left"/>
        <w:rPr>
          <w:rFonts w:ascii="华文楷体" w:eastAsia="华文楷体" w:hAnsi="华文楷体"/>
          <w:sz w:val="24"/>
          <w:szCs w:val="32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同类项目业绩</w:t>
      </w:r>
    </w:p>
    <w:p w14:paraId="30E9CDD4" w14:textId="603B7C6D" w:rsidR="009A7A79" w:rsidRPr="005B5194" w:rsidRDefault="006325C8" w:rsidP="006325C8">
      <w:pPr>
        <w:pStyle w:val="a9"/>
        <w:widowControl/>
        <w:ind w:left="420" w:firstLineChars="0" w:firstLine="0"/>
        <w:jc w:val="left"/>
        <w:rPr>
          <w:rFonts w:ascii="华文楷体" w:eastAsia="华文楷体" w:hAnsi="华文楷体"/>
        </w:rPr>
      </w:pPr>
      <w:r w:rsidRPr="006325C8">
        <w:rPr>
          <w:rFonts w:ascii="华文楷体" w:eastAsia="华文楷体" w:hAnsi="华文楷体" w:hint="eastAsia"/>
          <w:sz w:val="24"/>
          <w:szCs w:val="32"/>
        </w:rPr>
        <w:t>提供近三年来服务的名单，并附相关合同复印件（未附合同视为无效名单）。</w:t>
      </w:r>
    </w:p>
    <w:sectPr w:rsidR="009A7A79" w:rsidRPr="005B5194" w:rsidSect="00732932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5373" w14:textId="77777777" w:rsidR="001063DE" w:rsidRDefault="001063DE" w:rsidP="00580906">
      <w:r>
        <w:separator/>
      </w:r>
    </w:p>
  </w:endnote>
  <w:endnote w:type="continuationSeparator" w:id="0">
    <w:p w14:paraId="653E6E5C" w14:textId="77777777" w:rsidR="001063DE" w:rsidRDefault="001063DE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1063DE">
        <w:pPr>
          <w:pStyle w:val="a5"/>
          <w:jc w:val="center"/>
        </w:pPr>
      </w:p>
    </w:sdtContent>
  </w:sdt>
  <w:p w14:paraId="764E1E12" w14:textId="77777777" w:rsidR="00732932" w:rsidRDefault="007329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4071" w14:textId="77777777" w:rsidR="00732932" w:rsidRDefault="00B71992">
    <w:pPr>
      <w:pStyle w:val="a5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014DC9" w:rsidRPr="00014DC9">
      <w:rPr>
        <w:noProof/>
        <w:lang w:val="zh-CN"/>
      </w:rPr>
      <w:t>1</w:t>
    </w:r>
    <w:r>
      <w:fldChar w:fldCharType="end"/>
    </w:r>
  </w:p>
  <w:p w14:paraId="0FCD11F6" w14:textId="77777777" w:rsidR="00732932" w:rsidRDefault="007329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3CBCB" w14:textId="77777777" w:rsidR="001063DE" w:rsidRDefault="001063DE" w:rsidP="00580906">
      <w:r>
        <w:separator/>
      </w:r>
    </w:p>
  </w:footnote>
  <w:footnote w:type="continuationSeparator" w:id="0">
    <w:p w14:paraId="39D1B29A" w14:textId="77777777" w:rsidR="001063DE" w:rsidRDefault="001063DE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86B0233"/>
    <w:multiLevelType w:val="hybridMultilevel"/>
    <w:tmpl w:val="91A29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8B1762"/>
    <w:multiLevelType w:val="hybridMultilevel"/>
    <w:tmpl w:val="95686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8934D65"/>
    <w:multiLevelType w:val="hybridMultilevel"/>
    <w:tmpl w:val="D68EBBF8"/>
    <w:lvl w:ilvl="0" w:tplc="70167E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8FB40D3"/>
    <w:multiLevelType w:val="hybridMultilevel"/>
    <w:tmpl w:val="FE7EF5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A9F24FB"/>
    <w:multiLevelType w:val="hybridMultilevel"/>
    <w:tmpl w:val="F146C6B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3C1952BF"/>
    <w:multiLevelType w:val="hybridMultilevel"/>
    <w:tmpl w:val="EA6E1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2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14"/>
  </w:num>
  <w:num w:numId="7">
    <w:abstractNumId w:val="0"/>
  </w:num>
  <w:num w:numId="8">
    <w:abstractNumId w:val="6"/>
  </w:num>
  <w:num w:numId="9">
    <w:abstractNumId w:val="13"/>
  </w:num>
  <w:num w:numId="10">
    <w:abstractNumId w:val="3"/>
  </w:num>
  <w:num w:numId="11">
    <w:abstractNumId w:val="5"/>
  </w:num>
  <w:num w:numId="12">
    <w:abstractNumId w:val="8"/>
  </w:num>
  <w:num w:numId="13">
    <w:abstractNumId w:val="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063DE"/>
    <w:rsid w:val="00120F69"/>
    <w:rsid w:val="001532E9"/>
    <w:rsid w:val="00156643"/>
    <w:rsid w:val="00166533"/>
    <w:rsid w:val="001A4547"/>
    <w:rsid w:val="001C420F"/>
    <w:rsid w:val="001F1860"/>
    <w:rsid w:val="00205F92"/>
    <w:rsid w:val="00221383"/>
    <w:rsid w:val="002218A9"/>
    <w:rsid w:val="00231887"/>
    <w:rsid w:val="00247798"/>
    <w:rsid w:val="002624B7"/>
    <w:rsid w:val="002C6C72"/>
    <w:rsid w:val="002D0C36"/>
    <w:rsid w:val="002D2F5C"/>
    <w:rsid w:val="002E61D3"/>
    <w:rsid w:val="002E75A0"/>
    <w:rsid w:val="002E7D54"/>
    <w:rsid w:val="003118F8"/>
    <w:rsid w:val="003130E8"/>
    <w:rsid w:val="00316F79"/>
    <w:rsid w:val="003170D9"/>
    <w:rsid w:val="00332F9B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80906"/>
    <w:rsid w:val="00590B8A"/>
    <w:rsid w:val="005B5194"/>
    <w:rsid w:val="005D3D43"/>
    <w:rsid w:val="006230D1"/>
    <w:rsid w:val="006325C8"/>
    <w:rsid w:val="00650DDB"/>
    <w:rsid w:val="00664E18"/>
    <w:rsid w:val="006830B3"/>
    <w:rsid w:val="00692EFD"/>
    <w:rsid w:val="006A43D7"/>
    <w:rsid w:val="006C312B"/>
    <w:rsid w:val="006C7057"/>
    <w:rsid w:val="006D4B4C"/>
    <w:rsid w:val="0072338A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21E5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8103B"/>
    <w:rsid w:val="00BC4ABF"/>
    <w:rsid w:val="00BC4B15"/>
    <w:rsid w:val="00BD2CBF"/>
    <w:rsid w:val="00BD34A0"/>
    <w:rsid w:val="00BD6D41"/>
    <w:rsid w:val="00BE792F"/>
    <w:rsid w:val="00C270B8"/>
    <w:rsid w:val="00C4279C"/>
    <w:rsid w:val="00C81EE1"/>
    <w:rsid w:val="00C8660C"/>
    <w:rsid w:val="00CB4E73"/>
    <w:rsid w:val="00CC4A37"/>
    <w:rsid w:val="00CE6487"/>
    <w:rsid w:val="00CF5BA0"/>
    <w:rsid w:val="00CF657E"/>
    <w:rsid w:val="00D302AE"/>
    <w:rsid w:val="00D40DC1"/>
    <w:rsid w:val="00D667CC"/>
    <w:rsid w:val="00D75A59"/>
    <w:rsid w:val="00D84D98"/>
    <w:rsid w:val="00D931F1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C1DDA"/>
    <w:rsid w:val="00FC5C2C"/>
    <w:rsid w:val="00FD6BA3"/>
    <w:rsid w:val="00FD7C06"/>
    <w:rsid w:val="00FE2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D2187D"/>
  <w15:docId w15:val="{D3EA174B-FC31-4B75-9F01-5C87CE843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090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0906"/>
    <w:rPr>
      <w:sz w:val="18"/>
      <w:szCs w:val="18"/>
    </w:rPr>
  </w:style>
  <w:style w:type="paragraph" w:styleId="a7">
    <w:name w:val="Date"/>
    <w:basedOn w:val="a"/>
    <w:next w:val="a"/>
    <w:link w:val="a8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a8">
    <w:name w:val="日期 字符"/>
    <w:basedOn w:val="a0"/>
    <w:link w:val="a7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0">
    <w:name w:val="标题 1 字符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a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33AA2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sid w:val="00CB4E73"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character" w:customStyle="1" w:styleId="bookmark-itemuuid-1596277470067code-23002editdisablemulti-line-text-input-box-clsreadonly">
    <w:name w:val="bookmark-item uuid-1596277470067 code-23002 editdisable multi-line-text-input-box-cls readonly"/>
    <w:qFormat/>
    <w:rsid w:val="005B5194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Yvonne Wu</cp:lastModifiedBy>
  <cp:revision>121</cp:revision>
  <dcterms:created xsi:type="dcterms:W3CDTF">2022-01-25T01:55:00Z</dcterms:created>
  <dcterms:modified xsi:type="dcterms:W3CDTF">2022-03-18T02:38:00Z</dcterms:modified>
</cp:coreProperties>
</file>