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40" w:rsidRDefault="00C90B40" w:rsidP="00C90B40">
      <w:pPr>
        <w:spacing w:line="320" w:lineRule="exact"/>
        <w:jc w:val="right"/>
        <w:rPr>
          <w:rFonts w:asciiTheme="majorEastAsia" w:eastAsiaTheme="majorEastAsia" w:hAnsiTheme="majorEastAsia"/>
          <w:szCs w:val="21"/>
        </w:rPr>
      </w:pPr>
    </w:p>
    <w:p w:rsidR="0008032A" w:rsidRDefault="0008032A" w:rsidP="0008032A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微量注射泵检</w:t>
      </w:r>
      <w:r>
        <w:rPr>
          <w:rFonts w:asciiTheme="minorEastAsia" w:hAnsiTheme="minorEastAsia" w:hint="eastAsia"/>
          <w:sz w:val="32"/>
          <w:szCs w:val="32"/>
        </w:rPr>
        <w:t>测仪参数</w:t>
      </w:r>
      <w:bookmarkStart w:id="0" w:name="_GoBack"/>
      <w:bookmarkEnd w:id="0"/>
    </w:p>
    <w:p w:rsidR="0008032A" w:rsidRDefault="0008032A" w:rsidP="0008032A">
      <w:pPr>
        <w:spacing w:line="48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08032A" w:rsidRDefault="0008032A" w:rsidP="0008032A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总体要求</w:t>
      </w: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适用范围</w:t>
      </w:r>
      <w:r>
        <w:rPr>
          <w:rFonts w:asciiTheme="minorEastAsia" w:hAnsiTheme="minorEastAsia" w:cstheme="minorEastAsia"/>
          <w:sz w:val="24"/>
          <w:szCs w:val="24"/>
        </w:rPr>
        <w:t>：</w:t>
      </w:r>
      <w:r>
        <w:rPr>
          <w:rFonts w:ascii="宋体" w:hAnsi="宋体" w:cs="仿宋" w:hint="eastAsia"/>
          <w:kern w:val="0"/>
          <w:sz w:val="24"/>
          <w:szCs w:val="24"/>
        </w:rPr>
        <w:t>用于对输液设备进行状态和性能的批量自动化检测系统，主要针对医疗使用各类输液泵、注射泵（容积泵、注射泵、PCA泵、</w:t>
      </w:r>
      <w:proofErr w:type="gramStart"/>
      <w:r>
        <w:rPr>
          <w:rFonts w:ascii="宋体" w:hAnsi="宋体" w:cs="仿宋" w:hint="eastAsia"/>
          <w:kern w:val="0"/>
          <w:sz w:val="24"/>
          <w:szCs w:val="24"/>
        </w:rPr>
        <w:t>滴率泵</w:t>
      </w:r>
      <w:proofErr w:type="gramEnd"/>
      <w:r>
        <w:rPr>
          <w:rFonts w:ascii="宋体" w:hAnsi="宋体" w:cs="仿宋" w:hint="eastAsia"/>
          <w:kern w:val="0"/>
          <w:sz w:val="24"/>
          <w:szCs w:val="24"/>
        </w:rPr>
        <w:t>、麻醉泵和便携泵等）进行流速、流量和阻塞压力的检测，并进行数据输出及报告打印等管理功能</w:t>
      </w:r>
      <w:r>
        <w:rPr>
          <w:rFonts w:ascii="宋体" w:hAnsi="宋体" w:cs="仿宋"/>
          <w:kern w:val="0"/>
          <w:sz w:val="24"/>
          <w:szCs w:val="24"/>
        </w:rPr>
        <w:t>。</w:t>
      </w:r>
    </w:p>
    <w:p w:rsidR="0008032A" w:rsidRDefault="0008032A" w:rsidP="0008032A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主要功能和技术参数</w:t>
      </w:r>
    </w:p>
    <w:p w:rsidR="0008032A" w:rsidRDefault="0008032A" w:rsidP="0008032A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  <w:szCs w:val="24"/>
        </w:rPr>
        <w:t>流速检测</w:t>
      </w:r>
      <w:r>
        <w:rPr>
          <w:rFonts w:ascii="宋体" w:hAnsi="宋体" w:cs="仿宋"/>
          <w:sz w:val="24"/>
          <w:szCs w:val="24"/>
        </w:rPr>
        <w:t>：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1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1 </w:t>
      </w:r>
      <w:r>
        <w:rPr>
          <w:rFonts w:ascii="宋体" w:hAnsi="宋体" w:cs="仿宋" w:hint="eastAsia"/>
          <w:sz w:val="24"/>
          <w:szCs w:val="24"/>
        </w:rPr>
        <w:t>量程</w:t>
      </w:r>
      <w:r>
        <w:rPr>
          <w:rFonts w:ascii="宋体" w:hAnsi="宋体" w:cs="仿宋"/>
          <w:sz w:val="24"/>
          <w:szCs w:val="24"/>
        </w:rPr>
        <w:t xml:space="preserve"> 0.5</w:t>
      </w:r>
      <w:r>
        <w:rPr>
          <w:rFonts w:ascii="宋体" w:hAnsi="宋体" w:cs="仿宋" w:hint="eastAsia"/>
          <w:sz w:val="24"/>
          <w:szCs w:val="24"/>
        </w:rPr>
        <w:t>ml</w:t>
      </w:r>
      <w:r>
        <w:rPr>
          <w:rFonts w:ascii="宋体" w:hAnsi="宋体" w:cs="仿宋"/>
          <w:sz w:val="24"/>
          <w:szCs w:val="24"/>
        </w:rPr>
        <w:t>/</w:t>
      </w:r>
      <w:r>
        <w:rPr>
          <w:rFonts w:ascii="宋体" w:hAnsi="宋体" w:cs="仿宋" w:hint="eastAsia"/>
          <w:sz w:val="24"/>
          <w:szCs w:val="24"/>
        </w:rPr>
        <w:t>h至</w:t>
      </w:r>
      <w:r>
        <w:rPr>
          <w:rFonts w:ascii="宋体" w:hAnsi="宋体" w:cs="仿宋"/>
          <w:sz w:val="24"/>
          <w:szCs w:val="24"/>
        </w:rPr>
        <w:t xml:space="preserve">1000 </w:t>
      </w:r>
      <w:r>
        <w:rPr>
          <w:rFonts w:ascii="宋体" w:hAnsi="宋体" w:cs="仿宋" w:hint="eastAsia"/>
          <w:sz w:val="24"/>
          <w:szCs w:val="24"/>
        </w:rPr>
        <w:t>ml</w:t>
      </w:r>
      <w:r>
        <w:rPr>
          <w:rFonts w:ascii="宋体" w:hAnsi="宋体" w:cs="仿宋"/>
          <w:sz w:val="24"/>
          <w:szCs w:val="24"/>
        </w:rPr>
        <w:t>/</w:t>
      </w:r>
      <w:r>
        <w:rPr>
          <w:rFonts w:ascii="宋体" w:hAnsi="宋体" w:cs="仿宋" w:hint="eastAsia"/>
          <w:sz w:val="24"/>
          <w:szCs w:val="24"/>
        </w:rPr>
        <w:t>h</w:t>
      </w:r>
      <w:r>
        <w:rPr>
          <w:rFonts w:ascii="宋体" w:hAnsi="宋体" w:cs="仿宋"/>
          <w:sz w:val="24"/>
          <w:szCs w:val="24"/>
        </w:rPr>
        <w:t>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1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2 </w:t>
      </w:r>
      <w:r>
        <w:rPr>
          <w:rFonts w:ascii="宋体" w:hAnsi="宋体" w:cs="仿宋" w:hint="eastAsia"/>
          <w:sz w:val="24"/>
          <w:szCs w:val="24"/>
        </w:rPr>
        <w:t>精度：流速在</w:t>
      </w:r>
      <w:r>
        <w:rPr>
          <w:rFonts w:ascii="宋体" w:hAnsi="宋体" w:cs="仿宋"/>
          <w:sz w:val="24"/>
          <w:szCs w:val="24"/>
        </w:rPr>
        <w:t xml:space="preserve"> 16 - 200</w:t>
      </w:r>
      <w:r>
        <w:rPr>
          <w:rFonts w:ascii="宋体" w:hAnsi="宋体" w:cs="仿宋" w:hint="eastAsia"/>
          <w:sz w:val="24"/>
          <w:szCs w:val="24"/>
        </w:rPr>
        <w:t>ml</w:t>
      </w:r>
      <w:r>
        <w:rPr>
          <w:rFonts w:ascii="宋体" w:hAnsi="宋体" w:cs="仿宋"/>
          <w:sz w:val="24"/>
          <w:szCs w:val="24"/>
        </w:rPr>
        <w:t>/</w:t>
      </w:r>
      <w:r>
        <w:rPr>
          <w:rFonts w:ascii="宋体" w:hAnsi="宋体" w:cs="仿宋" w:hint="eastAsia"/>
          <w:sz w:val="24"/>
          <w:szCs w:val="24"/>
        </w:rPr>
        <w:t>h：≤</w:t>
      </w:r>
      <w:r>
        <w:rPr>
          <w:rFonts w:ascii="宋体" w:hAnsi="宋体" w:cs="仿宋"/>
          <w:sz w:val="24"/>
          <w:szCs w:val="24"/>
        </w:rPr>
        <w:t>1%</w:t>
      </w:r>
      <w:r>
        <w:rPr>
          <w:rFonts w:ascii="宋体" w:hAnsi="宋体" w:cs="仿宋" w:hint="eastAsia"/>
          <w:sz w:val="24"/>
          <w:szCs w:val="24"/>
        </w:rPr>
        <w:t>，其他情况下：≤2%</w:t>
      </w:r>
      <w:r>
        <w:rPr>
          <w:rFonts w:ascii="宋体" w:hAnsi="宋体" w:cs="仿宋"/>
          <w:sz w:val="24"/>
          <w:szCs w:val="24"/>
        </w:rPr>
        <w:t>；</w:t>
      </w:r>
    </w:p>
    <w:p w:rsidR="0008032A" w:rsidRDefault="0008032A" w:rsidP="0008032A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  <w:szCs w:val="24"/>
        </w:rPr>
        <w:t>流量检测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2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1 </w:t>
      </w:r>
      <w:r>
        <w:rPr>
          <w:rFonts w:ascii="宋体" w:hAnsi="宋体" w:cs="仿宋" w:hint="eastAsia"/>
          <w:sz w:val="24"/>
          <w:szCs w:val="24"/>
        </w:rPr>
        <w:t>量程</w:t>
      </w:r>
      <w:r>
        <w:rPr>
          <w:rFonts w:ascii="宋体" w:hAnsi="宋体" w:cs="仿宋"/>
          <w:sz w:val="24"/>
          <w:szCs w:val="24"/>
        </w:rPr>
        <w:t>0.06</w:t>
      </w:r>
      <w:r>
        <w:rPr>
          <w:rFonts w:ascii="宋体" w:hAnsi="宋体" w:cs="仿宋" w:hint="eastAsia"/>
          <w:sz w:val="24"/>
          <w:szCs w:val="24"/>
        </w:rPr>
        <w:t>ml～</w:t>
      </w:r>
      <w:r>
        <w:rPr>
          <w:rFonts w:ascii="宋体" w:hAnsi="宋体" w:cs="仿宋"/>
          <w:sz w:val="24"/>
          <w:szCs w:val="24"/>
        </w:rPr>
        <w:t xml:space="preserve">9999 </w:t>
      </w:r>
      <w:r>
        <w:rPr>
          <w:rFonts w:ascii="宋体" w:hAnsi="宋体" w:cs="仿宋" w:hint="eastAsia"/>
          <w:sz w:val="24"/>
          <w:szCs w:val="24"/>
        </w:rPr>
        <w:t>ml</w:t>
      </w:r>
      <w:r>
        <w:rPr>
          <w:rFonts w:ascii="宋体" w:hAnsi="宋体" w:cs="仿宋"/>
          <w:sz w:val="24"/>
          <w:szCs w:val="24"/>
        </w:rPr>
        <w:t>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2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2 </w:t>
      </w:r>
      <w:r>
        <w:rPr>
          <w:rFonts w:ascii="宋体" w:hAnsi="宋体" w:cs="仿宋" w:hint="eastAsia"/>
          <w:sz w:val="24"/>
          <w:szCs w:val="24"/>
        </w:rPr>
        <w:t>精度：流速在</w:t>
      </w:r>
      <w:r>
        <w:rPr>
          <w:rFonts w:ascii="宋体" w:hAnsi="宋体" w:cs="仿宋"/>
          <w:sz w:val="24"/>
          <w:szCs w:val="24"/>
        </w:rPr>
        <w:t xml:space="preserve"> 16 - 200</w:t>
      </w:r>
      <w:r>
        <w:rPr>
          <w:rFonts w:ascii="宋体" w:hAnsi="宋体" w:cs="仿宋" w:hint="eastAsia"/>
          <w:sz w:val="24"/>
          <w:szCs w:val="24"/>
        </w:rPr>
        <w:t>ml</w:t>
      </w:r>
      <w:r>
        <w:rPr>
          <w:rFonts w:ascii="宋体" w:hAnsi="宋体" w:cs="仿宋"/>
          <w:sz w:val="24"/>
          <w:szCs w:val="24"/>
        </w:rPr>
        <w:t>/</w:t>
      </w:r>
      <w:r>
        <w:rPr>
          <w:rFonts w:ascii="宋体" w:hAnsi="宋体" w:cs="仿宋" w:hint="eastAsia"/>
          <w:sz w:val="24"/>
          <w:szCs w:val="24"/>
        </w:rPr>
        <w:t>h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：≤ </w:t>
      </w:r>
      <w:r>
        <w:rPr>
          <w:rFonts w:ascii="宋体" w:hAnsi="宋体" w:cs="仿宋"/>
          <w:sz w:val="24"/>
          <w:szCs w:val="24"/>
        </w:rPr>
        <w:t>1%</w:t>
      </w:r>
      <w:r>
        <w:rPr>
          <w:rFonts w:ascii="宋体" w:hAnsi="宋体" w:cs="仿宋" w:hint="eastAsia"/>
          <w:sz w:val="24"/>
          <w:szCs w:val="24"/>
        </w:rPr>
        <w:t>， 其他情况下：≤</w:t>
      </w:r>
      <w:r>
        <w:rPr>
          <w:rFonts w:ascii="宋体" w:hAnsi="宋体" w:cs="仿宋"/>
          <w:sz w:val="24"/>
          <w:szCs w:val="24"/>
        </w:rPr>
        <w:t>2%；</w:t>
      </w:r>
    </w:p>
    <w:p w:rsidR="0008032A" w:rsidRDefault="0008032A" w:rsidP="0008032A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仿宋"/>
          <w:sz w:val="24"/>
          <w:lang w:eastAsia="zh-Hans"/>
        </w:rPr>
      </w:pPr>
      <w:r>
        <w:rPr>
          <w:rFonts w:ascii="宋体" w:hAnsi="宋体" w:cs="仿宋" w:hint="eastAsia"/>
          <w:sz w:val="24"/>
          <w:szCs w:val="24"/>
          <w:lang w:eastAsia="zh-Hans"/>
        </w:rPr>
        <w:t>压力检测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  <w:lang w:eastAsia="zh-Hans"/>
        </w:rPr>
        <w:t>3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1 </w:t>
      </w:r>
      <w:r>
        <w:rPr>
          <w:rFonts w:ascii="宋体" w:hAnsi="宋体" w:cs="仿宋" w:hint="eastAsia"/>
          <w:sz w:val="24"/>
          <w:szCs w:val="24"/>
        </w:rPr>
        <w:t>量程：</w:t>
      </w:r>
      <w:r>
        <w:rPr>
          <w:rFonts w:ascii="宋体" w:hAnsi="宋体" w:cs="仿宋"/>
          <w:sz w:val="24"/>
          <w:szCs w:val="24"/>
        </w:rPr>
        <w:t>0</w:t>
      </w:r>
      <w:r>
        <w:rPr>
          <w:rFonts w:ascii="宋体" w:hAnsi="宋体" w:cs="仿宋" w:hint="eastAsia"/>
          <w:sz w:val="24"/>
          <w:szCs w:val="24"/>
        </w:rPr>
        <w:t>到</w:t>
      </w:r>
      <w:r>
        <w:rPr>
          <w:rFonts w:ascii="宋体" w:hAnsi="宋体" w:cs="仿宋"/>
          <w:sz w:val="24"/>
          <w:szCs w:val="24"/>
        </w:rPr>
        <w:t>45 PSI；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3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2 </w:t>
      </w:r>
      <w:r>
        <w:rPr>
          <w:rFonts w:ascii="宋体" w:hAnsi="宋体" w:cs="仿宋" w:hint="eastAsia"/>
          <w:sz w:val="24"/>
          <w:szCs w:val="24"/>
        </w:rPr>
        <w:t>精度：≤</w:t>
      </w:r>
      <w:r>
        <w:rPr>
          <w:rFonts w:ascii="宋体" w:hAnsi="宋体" w:cs="仿宋"/>
          <w:sz w:val="24"/>
          <w:szCs w:val="24"/>
        </w:rPr>
        <w:t>1% 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3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3 </w:t>
      </w:r>
      <w:r>
        <w:rPr>
          <w:rFonts w:ascii="宋体" w:hAnsi="宋体" w:cs="仿宋" w:hint="eastAsia"/>
          <w:sz w:val="24"/>
          <w:szCs w:val="24"/>
        </w:rPr>
        <w:t>回压：</w:t>
      </w:r>
      <w:r>
        <w:rPr>
          <w:rFonts w:ascii="宋体" w:hAnsi="宋体" w:cs="仿宋"/>
          <w:sz w:val="24"/>
          <w:szCs w:val="24"/>
        </w:rPr>
        <w:t>- 100 mmHg</w:t>
      </w:r>
      <w:r>
        <w:rPr>
          <w:rFonts w:ascii="宋体" w:hAnsi="宋体" w:cs="仿宋" w:hint="eastAsia"/>
          <w:sz w:val="24"/>
          <w:szCs w:val="24"/>
        </w:rPr>
        <w:t>～</w:t>
      </w:r>
      <w:r>
        <w:rPr>
          <w:rFonts w:ascii="宋体" w:hAnsi="宋体" w:cs="仿宋"/>
          <w:sz w:val="24"/>
          <w:szCs w:val="24"/>
        </w:rPr>
        <w:t>+ 300 mmHg；</w:t>
      </w:r>
    </w:p>
    <w:p w:rsidR="0008032A" w:rsidRDefault="0008032A" w:rsidP="0008032A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仿宋"/>
          <w:sz w:val="24"/>
          <w:lang w:eastAsia="zh-Hans"/>
        </w:rPr>
      </w:pPr>
      <w:r>
        <w:rPr>
          <w:rFonts w:ascii="宋体" w:hAnsi="宋体" w:cs="仿宋" w:hint="eastAsia"/>
          <w:sz w:val="24"/>
          <w:szCs w:val="24"/>
          <w:lang w:eastAsia="zh-Hans"/>
        </w:rPr>
        <w:t>图像显示功能</w:t>
      </w:r>
      <w:r>
        <w:rPr>
          <w:rFonts w:ascii="宋体" w:hAnsi="宋体" w:cs="仿宋"/>
          <w:sz w:val="24"/>
          <w:szCs w:val="24"/>
          <w:lang w:eastAsia="zh-Hans"/>
        </w:rPr>
        <w:t>：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  <w:lang w:eastAsia="zh-Hans"/>
        </w:rPr>
        <w:t>4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1 </w:t>
      </w:r>
      <w:r>
        <w:rPr>
          <w:rFonts w:ascii="宋体" w:hAnsi="宋体" w:cs="仿宋" w:hint="eastAsia"/>
          <w:sz w:val="24"/>
          <w:szCs w:val="24"/>
        </w:rPr>
        <w:t>主机带显示屏，可以实时显示平均值、瞬时值以及瞬间波形曲线，方便观察变化趋势。无需外接电脑</w:t>
      </w:r>
      <w:r>
        <w:rPr>
          <w:rFonts w:ascii="宋体" w:hAnsi="宋体" w:cs="仿宋"/>
          <w:sz w:val="24"/>
          <w:szCs w:val="24"/>
        </w:rPr>
        <w:t>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4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2 </w:t>
      </w:r>
      <w:r>
        <w:rPr>
          <w:rFonts w:ascii="宋体" w:hAnsi="宋体" w:cs="仿宋" w:hint="eastAsia"/>
          <w:sz w:val="24"/>
          <w:szCs w:val="24"/>
        </w:rPr>
        <w:t>提供图形软件，可同时测试多达</w:t>
      </w:r>
      <w:r>
        <w:rPr>
          <w:rFonts w:ascii="宋体" w:hAnsi="宋体" w:cs="仿宋"/>
          <w:sz w:val="24"/>
          <w:szCs w:val="24"/>
        </w:rPr>
        <w:t xml:space="preserve">4 </w:t>
      </w:r>
      <w:proofErr w:type="gramStart"/>
      <w:r>
        <w:rPr>
          <w:rFonts w:ascii="宋体" w:hAnsi="宋体" w:cs="仿宋" w:hint="eastAsia"/>
          <w:sz w:val="24"/>
          <w:szCs w:val="24"/>
        </w:rPr>
        <w:t>个</w:t>
      </w:r>
      <w:proofErr w:type="gramEnd"/>
      <w:r>
        <w:rPr>
          <w:rFonts w:ascii="宋体" w:hAnsi="宋体" w:cs="仿宋" w:hint="eastAsia"/>
          <w:sz w:val="24"/>
          <w:szCs w:val="24"/>
        </w:rPr>
        <w:t>输液泵，显示瞬时</w:t>
      </w:r>
      <w:r>
        <w:rPr>
          <w:rFonts w:ascii="宋体" w:hAnsi="宋体" w:cs="仿宋"/>
          <w:sz w:val="24"/>
          <w:szCs w:val="24"/>
        </w:rPr>
        <w:t xml:space="preserve">/ </w:t>
      </w:r>
      <w:r>
        <w:rPr>
          <w:rFonts w:ascii="宋体" w:hAnsi="宋体" w:cs="仿宋" w:hint="eastAsia"/>
          <w:sz w:val="24"/>
          <w:szCs w:val="24"/>
        </w:rPr>
        <w:t>平均流速，累积</w:t>
      </w:r>
      <w:r>
        <w:rPr>
          <w:rFonts w:ascii="宋体" w:hAnsi="宋体" w:cs="仿宋"/>
          <w:sz w:val="24"/>
          <w:szCs w:val="24"/>
        </w:rPr>
        <w:t xml:space="preserve">/ </w:t>
      </w:r>
      <w:r>
        <w:rPr>
          <w:rFonts w:ascii="宋体" w:hAnsi="宋体" w:cs="仿宋" w:hint="eastAsia"/>
          <w:sz w:val="24"/>
          <w:szCs w:val="24"/>
        </w:rPr>
        <w:t>剂量，和堵塞压力。检测数据可以通过计算机显示、存储和回放</w:t>
      </w:r>
      <w:r>
        <w:rPr>
          <w:rFonts w:ascii="宋体" w:hAnsi="宋体" w:cs="仿宋"/>
          <w:sz w:val="24"/>
          <w:szCs w:val="24"/>
        </w:rPr>
        <w:t>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  <w:lang w:eastAsia="zh-Hans"/>
        </w:rPr>
      </w:pPr>
      <w:r>
        <w:rPr>
          <w:rFonts w:ascii="宋体" w:hAnsi="宋体" w:cs="仿宋"/>
          <w:sz w:val="24"/>
          <w:szCs w:val="24"/>
        </w:rPr>
        <w:t>4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3 </w:t>
      </w:r>
      <w:r>
        <w:rPr>
          <w:rFonts w:ascii="宋体" w:hAnsi="宋体" w:cs="仿宋" w:hint="eastAsia"/>
          <w:sz w:val="24"/>
          <w:szCs w:val="24"/>
          <w:lang w:eastAsia="zh-Hans"/>
        </w:rPr>
        <w:t>具有</w:t>
      </w:r>
      <w:r>
        <w:rPr>
          <w:rFonts w:ascii="宋体" w:hAnsi="宋体" w:cs="仿宋" w:hint="eastAsia"/>
          <w:sz w:val="24"/>
          <w:szCs w:val="24"/>
        </w:rPr>
        <w:t>双流量测试</w:t>
      </w:r>
      <w:r>
        <w:rPr>
          <w:rFonts w:ascii="宋体" w:hAnsi="宋体" w:cs="仿宋" w:hint="eastAsia"/>
          <w:sz w:val="24"/>
          <w:szCs w:val="24"/>
          <w:lang w:eastAsia="zh-Hans"/>
        </w:rPr>
        <w:t>功能</w:t>
      </w:r>
      <w:r>
        <w:rPr>
          <w:rFonts w:ascii="宋体" w:hAnsi="宋体" w:cs="仿宋"/>
          <w:sz w:val="24"/>
          <w:szCs w:val="24"/>
          <w:lang w:eastAsia="zh-Hans"/>
        </w:rPr>
        <w:t>；</w:t>
      </w:r>
    </w:p>
    <w:p w:rsidR="0008032A" w:rsidRDefault="0008032A" w:rsidP="0008032A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  <w:szCs w:val="24"/>
          <w:lang w:eastAsia="zh-Hans"/>
        </w:rPr>
        <w:t>具有</w:t>
      </w:r>
      <w:r>
        <w:rPr>
          <w:rFonts w:ascii="宋体" w:hAnsi="宋体" w:cs="仿宋" w:hint="eastAsia"/>
          <w:sz w:val="24"/>
          <w:szCs w:val="24"/>
        </w:rPr>
        <w:t>自动启动功能</w:t>
      </w:r>
      <w:r>
        <w:rPr>
          <w:rFonts w:ascii="宋体" w:hAnsi="宋体" w:cs="仿宋"/>
          <w:sz w:val="24"/>
          <w:szCs w:val="24"/>
        </w:rPr>
        <w:t>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5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1 </w:t>
      </w:r>
      <w:r>
        <w:rPr>
          <w:rFonts w:ascii="宋体" w:hAnsi="宋体" w:cs="仿宋" w:hint="eastAsia"/>
          <w:sz w:val="24"/>
          <w:szCs w:val="24"/>
        </w:rPr>
        <w:t>内置自动化设置，允许用户创建自定义测试模板</w:t>
      </w:r>
      <w:r>
        <w:rPr>
          <w:rFonts w:ascii="宋体" w:hAnsi="宋体" w:cs="仿宋"/>
          <w:sz w:val="24"/>
          <w:szCs w:val="24"/>
        </w:rPr>
        <w:t>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5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2 </w:t>
      </w:r>
      <w:r>
        <w:rPr>
          <w:rFonts w:ascii="宋体" w:hAnsi="宋体" w:cs="仿宋" w:hint="eastAsia"/>
          <w:sz w:val="24"/>
          <w:szCs w:val="24"/>
        </w:rPr>
        <w:t>键盘输入被检设备信息</w:t>
      </w:r>
      <w:r>
        <w:rPr>
          <w:rFonts w:ascii="宋体" w:hAnsi="宋体" w:cs="仿宋"/>
          <w:sz w:val="24"/>
          <w:szCs w:val="24"/>
        </w:rPr>
        <w:t>，</w:t>
      </w:r>
      <w:r>
        <w:rPr>
          <w:rFonts w:ascii="宋体" w:hAnsi="宋体" w:cs="仿宋" w:hint="eastAsia"/>
          <w:sz w:val="24"/>
          <w:szCs w:val="24"/>
        </w:rPr>
        <w:t>测试结果可保存在内置存储器供日后观察，打印或者传送到</w:t>
      </w:r>
      <w:r>
        <w:rPr>
          <w:rFonts w:ascii="宋体" w:hAnsi="宋体" w:cs="仿宋"/>
          <w:sz w:val="24"/>
          <w:szCs w:val="24"/>
        </w:rPr>
        <w:t>电脑</w:t>
      </w:r>
      <w:r>
        <w:rPr>
          <w:rFonts w:ascii="宋体" w:hAnsi="宋体" w:cs="仿宋" w:hint="eastAsia"/>
          <w:sz w:val="24"/>
          <w:szCs w:val="24"/>
        </w:rPr>
        <w:t>。存储器保存检测结果个数≥</w:t>
      </w:r>
      <w:r>
        <w:rPr>
          <w:rFonts w:ascii="宋体" w:hAnsi="宋体" w:cs="仿宋"/>
          <w:sz w:val="24"/>
          <w:szCs w:val="24"/>
        </w:rPr>
        <w:t>250；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lastRenderedPageBreak/>
        <w:t>5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3 </w:t>
      </w:r>
      <w:r>
        <w:rPr>
          <w:rFonts w:ascii="宋体" w:hAnsi="宋体" w:cs="仿宋" w:hint="eastAsia"/>
          <w:sz w:val="24"/>
          <w:szCs w:val="24"/>
          <w:lang w:eastAsia="zh-Hans"/>
        </w:rPr>
        <w:t>具有</w:t>
      </w:r>
      <w:r>
        <w:rPr>
          <w:rFonts w:ascii="宋体" w:hAnsi="宋体" w:cs="仿宋" w:hint="eastAsia"/>
          <w:sz w:val="24"/>
          <w:szCs w:val="24"/>
        </w:rPr>
        <w:t>大液晶彩色显示屏</w:t>
      </w:r>
      <w:r>
        <w:rPr>
          <w:rFonts w:ascii="宋体" w:hAnsi="宋体" w:cs="仿宋"/>
          <w:sz w:val="24"/>
          <w:szCs w:val="24"/>
        </w:rPr>
        <w:t>，</w:t>
      </w:r>
      <w:r>
        <w:rPr>
          <w:rFonts w:ascii="宋体" w:hAnsi="宋体" w:cs="仿宋" w:hint="eastAsia"/>
          <w:sz w:val="24"/>
          <w:szCs w:val="24"/>
        </w:rPr>
        <w:t>波形显示界面可同时显示平均流速和瞬时流速两个波形，图形右侧显示流速信息</w:t>
      </w:r>
      <w:r>
        <w:rPr>
          <w:rFonts w:ascii="宋体" w:hAnsi="宋体" w:cs="仿宋"/>
          <w:sz w:val="24"/>
          <w:szCs w:val="24"/>
        </w:rPr>
        <w:t>；</w:t>
      </w:r>
    </w:p>
    <w:p w:rsidR="0008032A" w:rsidRDefault="0008032A" w:rsidP="0008032A">
      <w:pPr>
        <w:widowControl/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  <w:szCs w:val="24"/>
        </w:rPr>
        <w:t>5</w:t>
      </w:r>
      <w:r>
        <w:rPr>
          <w:rFonts w:ascii="宋体" w:hAnsi="宋体" w:cs="仿宋" w:hint="eastAsia"/>
          <w:sz w:val="24"/>
          <w:szCs w:val="24"/>
          <w:lang w:eastAsia="zh-Hans"/>
        </w:rPr>
        <w:t>.</w:t>
      </w:r>
      <w:r>
        <w:rPr>
          <w:rFonts w:ascii="宋体" w:hAnsi="宋体" w:cs="仿宋"/>
          <w:sz w:val="24"/>
          <w:szCs w:val="24"/>
          <w:lang w:eastAsia="zh-Hans"/>
        </w:rPr>
        <w:t xml:space="preserve">4 </w:t>
      </w:r>
      <w:r>
        <w:rPr>
          <w:rFonts w:ascii="宋体" w:hAnsi="宋体" w:cs="仿宋" w:hint="eastAsia"/>
          <w:sz w:val="24"/>
          <w:szCs w:val="24"/>
        </w:rPr>
        <w:t>配置多种通讯接口</w:t>
      </w:r>
      <w:r>
        <w:rPr>
          <w:rFonts w:ascii="宋体" w:hAnsi="宋体" w:cs="仿宋"/>
          <w:sz w:val="24"/>
          <w:szCs w:val="24"/>
        </w:rPr>
        <w:t>，</w:t>
      </w:r>
      <w:r>
        <w:rPr>
          <w:rFonts w:ascii="宋体" w:hAnsi="宋体" w:cs="仿宋" w:hint="eastAsia"/>
          <w:sz w:val="24"/>
          <w:szCs w:val="24"/>
          <w:lang w:eastAsia="zh-Hans"/>
        </w:rPr>
        <w:t>如</w:t>
      </w:r>
      <w:r>
        <w:rPr>
          <w:rFonts w:ascii="宋体" w:hAnsi="宋体" w:cs="仿宋"/>
          <w:sz w:val="24"/>
          <w:szCs w:val="24"/>
          <w:lang w:eastAsia="zh-Hans"/>
        </w:rPr>
        <w:t>USB</w:t>
      </w:r>
      <w:r>
        <w:rPr>
          <w:rFonts w:ascii="宋体" w:hAnsi="宋体" w:cs="仿宋" w:hint="eastAsia"/>
          <w:sz w:val="24"/>
          <w:szCs w:val="24"/>
          <w:lang w:eastAsia="zh-Hans"/>
        </w:rPr>
        <w:t>接口</w:t>
      </w:r>
      <w:r>
        <w:rPr>
          <w:rFonts w:ascii="宋体" w:hAnsi="宋体" w:cs="仿宋"/>
          <w:sz w:val="24"/>
          <w:szCs w:val="24"/>
          <w:lang w:eastAsia="zh-Hans"/>
        </w:rPr>
        <w:t>、</w:t>
      </w:r>
      <w:r>
        <w:rPr>
          <w:rFonts w:ascii="宋体" w:hAnsi="宋体" w:cs="仿宋" w:hint="eastAsia"/>
          <w:sz w:val="24"/>
          <w:szCs w:val="24"/>
        </w:rPr>
        <w:t>打印机接口</w:t>
      </w:r>
      <w:r>
        <w:rPr>
          <w:rFonts w:ascii="宋体" w:hAnsi="宋体" w:cs="仿宋"/>
          <w:sz w:val="24"/>
          <w:szCs w:val="24"/>
        </w:rPr>
        <w:t>、</w:t>
      </w:r>
      <w:r>
        <w:rPr>
          <w:rFonts w:ascii="宋体" w:hAnsi="宋体" w:cs="仿宋" w:hint="eastAsia"/>
          <w:sz w:val="24"/>
          <w:szCs w:val="24"/>
        </w:rPr>
        <w:t>键盘或者条形码扫描器</w:t>
      </w:r>
      <w:r>
        <w:rPr>
          <w:rFonts w:ascii="宋体" w:hAnsi="宋体" w:cs="仿宋"/>
          <w:sz w:val="24"/>
          <w:szCs w:val="24"/>
        </w:rPr>
        <w:t>；</w:t>
      </w:r>
    </w:p>
    <w:p w:rsidR="0008032A" w:rsidRDefault="0008032A" w:rsidP="0008032A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  <w:szCs w:val="24"/>
        </w:rPr>
        <w:t>提供2通道接口，可同时检测2台输液设备。并可升级到4通道</w:t>
      </w:r>
      <w:r>
        <w:rPr>
          <w:rFonts w:ascii="宋体" w:hAnsi="宋体" w:cs="仿宋"/>
          <w:sz w:val="24"/>
          <w:szCs w:val="24"/>
        </w:rPr>
        <w:t>；</w:t>
      </w:r>
    </w:p>
    <w:p w:rsidR="0008032A" w:rsidRPr="0008032A" w:rsidRDefault="0008032A" w:rsidP="0008032A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  <w:szCs w:val="24"/>
        </w:rPr>
        <w:t>生产厂家在中国设有独立售后服务维修中心,直接向用户提供保修及维修服务。在浙江省设有售后服务公司，并配有专业工程师，保证提供及时优质的售后技术服务</w:t>
      </w:r>
      <w:r>
        <w:rPr>
          <w:rFonts w:ascii="宋体" w:hAnsi="宋体" w:cs="仿宋"/>
          <w:sz w:val="24"/>
          <w:szCs w:val="24"/>
        </w:rPr>
        <w:t>。</w:t>
      </w:r>
    </w:p>
    <w:p w:rsidR="0008032A" w:rsidRDefault="0008032A" w:rsidP="0008032A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配置要求</w:t>
      </w: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szCs w:val="24"/>
        </w:rPr>
        <w:t>1、</w:t>
      </w:r>
      <w:r>
        <w:rPr>
          <w:rFonts w:asciiTheme="minorEastAsia" w:hAnsiTheme="minorEastAsia" w:cstheme="minorEastAsia" w:hint="eastAsia"/>
          <w:sz w:val="24"/>
          <w:szCs w:val="24"/>
          <w:lang w:eastAsia="zh-Hans"/>
        </w:rPr>
        <w:t>主机</w:t>
      </w:r>
      <w:r>
        <w:rPr>
          <w:rFonts w:asciiTheme="minorEastAsia" w:hAnsiTheme="minorEastAsia" w:cstheme="minorEastAsia"/>
          <w:sz w:val="24"/>
          <w:szCs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szCs w:val="24"/>
          <w:lang w:eastAsia="zh-Hans"/>
        </w:rPr>
        <w:t>台</w:t>
      </w:r>
      <w:r>
        <w:rPr>
          <w:rFonts w:asciiTheme="minorEastAsia" w:hAnsiTheme="minorEastAsia" w:cstheme="minorEastAsia"/>
          <w:sz w:val="24"/>
          <w:szCs w:val="24"/>
          <w:lang w:eastAsia="zh-Hans"/>
        </w:rPr>
        <w:t>，</w:t>
      </w:r>
      <w:r>
        <w:rPr>
          <w:rFonts w:ascii="宋体" w:hAnsi="宋体" w:hint="eastAsia"/>
          <w:sz w:val="24"/>
          <w:szCs w:val="24"/>
        </w:rPr>
        <w:t>20ml冲洗注射器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3通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5英尺塑料输液管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套</w:t>
      </w:r>
    </w:p>
    <w:p w:rsidR="0008032A" w:rsidRDefault="0008032A" w:rsidP="0008032A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  <w:lang w:eastAsia="zh-Hans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  <w:lang w:eastAsia="zh-Hans"/>
        </w:rPr>
        <w:t>售后服务</w:t>
      </w: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Hans"/>
        </w:rPr>
        <w:t>质保期不少于</w:t>
      </w:r>
      <w:r>
        <w:rPr>
          <w:rFonts w:asciiTheme="minorEastAsia" w:hAnsiTheme="minorEastAsia" w:cstheme="minorEastAsia"/>
          <w:sz w:val="24"/>
          <w:szCs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szCs w:val="24"/>
          <w:lang w:eastAsia="zh-Hans"/>
        </w:rPr>
        <w:t>年</w:t>
      </w: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08032A" w:rsidRDefault="0008032A" w:rsidP="0008032A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D62A73" w:rsidRDefault="00D62A73"/>
    <w:sectPr w:rsidR="00D62A73" w:rsidSect="00413B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F5" w:rsidRDefault="009F0DF5" w:rsidP="00C90B40">
      <w:r>
        <w:separator/>
      </w:r>
    </w:p>
  </w:endnote>
  <w:endnote w:type="continuationSeparator" w:id="0">
    <w:p w:rsidR="009F0DF5" w:rsidRDefault="009F0DF5" w:rsidP="00C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FF2C8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8032A" w:rsidRPr="0008032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75CB2" w:rsidRDefault="009F0D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F5" w:rsidRDefault="009F0DF5" w:rsidP="00C90B40">
      <w:r>
        <w:separator/>
      </w:r>
    </w:p>
  </w:footnote>
  <w:footnote w:type="continuationSeparator" w:id="0">
    <w:p w:rsidR="009F0DF5" w:rsidRDefault="009F0DF5" w:rsidP="00C9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2299BD3"/>
    <w:multiLevelType w:val="singleLevel"/>
    <w:tmpl w:val="62299BD3"/>
    <w:lvl w:ilvl="0">
      <w:start w:val="1"/>
      <w:numFmt w:val="decimal"/>
      <w:suff w:val="nothing"/>
      <w:lvlText w:val="%1、"/>
      <w:lvlJc w:val="left"/>
    </w:lvl>
  </w:abstractNum>
  <w:abstractNum w:abstractNumId="2">
    <w:nsid w:val="624545CD"/>
    <w:multiLevelType w:val="singleLevel"/>
    <w:tmpl w:val="624545C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28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32A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06C4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128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5823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87453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0DF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211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0B40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C88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5</cp:revision>
  <dcterms:created xsi:type="dcterms:W3CDTF">2022-02-23T01:18:00Z</dcterms:created>
  <dcterms:modified xsi:type="dcterms:W3CDTF">2022-04-08T08:47:00Z</dcterms:modified>
</cp:coreProperties>
</file>