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40" w:rsidRDefault="00C90B40" w:rsidP="00C90B40">
      <w:pPr>
        <w:spacing w:line="320" w:lineRule="exact"/>
        <w:jc w:val="right"/>
        <w:rPr>
          <w:rFonts w:asciiTheme="majorEastAsia" w:eastAsiaTheme="majorEastAsia" w:hAnsiTheme="majorEastAsia"/>
          <w:szCs w:val="21"/>
        </w:rPr>
      </w:pPr>
    </w:p>
    <w:p w:rsidR="00887453" w:rsidRDefault="00887453" w:rsidP="00887453">
      <w:pPr>
        <w:spacing w:line="480" w:lineRule="auto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  <w:lang w:eastAsia="zh-Hans"/>
        </w:rPr>
        <w:t>鼻内窥镜</w:t>
      </w:r>
      <w:r>
        <w:rPr>
          <w:rFonts w:asciiTheme="minorEastAsia" w:hAnsiTheme="minorEastAsia" w:hint="eastAsia"/>
          <w:sz w:val="36"/>
          <w:szCs w:val="36"/>
        </w:rPr>
        <w:t>参数</w:t>
      </w:r>
    </w:p>
    <w:p w:rsidR="00887453" w:rsidRDefault="00887453" w:rsidP="00887453">
      <w:pPr>
        <w:spacing w:line="48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</w:p>
    <w:p w:rsidR="00887453" w:rsidRDefault="00887453" w:rsidP="00887453">
      <w:pPr>
        <w:widowControl/>
        <w:numPr>
          <w:ilvl w:val="0"/>
          <w:numId w:val="1"/>
        </w:numPr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总体要求</w:t>
      </w:r>
    </w:p>
    <w:p w:rsidR="00887453" w:rsidRDefault="00887453" w:rsidP="00887453">
      <w:pPr>
        <w:widowControl/>
        <w:numPr>
          <w:ilvl w:val="0"/>
          <w:numId w:val="2"/>
        </w:numPr>
        <w:jc w:val="left"/>
        <w:rPr>
          <w:rFonts w:ascii="宋体" w:hAnsi="宋体"/>
          <w:sz w:val="24"/>
          <w:lang w:eastAsia="zh-Hans"/>
        </w:rPr>
      </w:pPr>
      <w:r>
        <w:rPr>
          <w:rFonts w:ascii="宋体" w:hAnsi="宋体" w:hint="eastAsia"/>
          <w:sz w:val="24"/>
          <w:szCs w:val="24"/>
        </w:rPr>
        <w:t>适用范围：</w:t>
      </w:r>
      <w:r>
        <w:rPr>
          <w:rFonts w:ascii="宋体" w:hAnsi="宋体" w:hint="eastAsia"/>
          <w:sz w:val="24"/>
          <w:szCs w:val="24"/>
          <w:lang w:eastAsia="zh-Hans"/>
        </w:rPr>
        <w:t>用于耳鼻喉科扁桃体</w:t>
      </w:r>
      <w:r>
        <w:rPr>
          <w:rFonts w:ascii="宋体" w:hAnsi="宋体"/>
          <w:sz w:val="24"/>
          <w:szCs w:val="24"/>
          <w:lang w:eastAsia="zh-Hans"/>
        </w:rPr>
        <w:t>、</w:t>
      </w:r>
      <w:r>
        <w:rPr>
          <w:rFonts w:ascii="宋体" w:hAnsi="宋体" w:hint="eastAsia"/>
          <w:sz w:val="24"/>
          <w:szCs w:val="24"/>
          <w:lang w:eastAsia="zh-Hans"/>
        </w:rPr>
        <w:t>腺样体切除等手术使用</w:t>
      </w:r>
      <w:r>
        <w:rPr>
          <w:rFonts w:ascii="宋体" w:hAnsi="宋体"/>
          <w:sz w:val="24"/>
          <w:szCs w:val="24"/>
          <w:lang w:eastAsia="zh-Hans"/>
        </w:rPr>
        <w:t>；</w:t>
      </w:r>
    </w:p>
    <w:p w:rsidR="00887453" w:rsidRDefault="00887453" w:rsidP="00887453">
      <w:pPr>
        <w:widowControl/>
        <w:numPr>
          <w:ilvl w:val="0"/>
          <w:numId w:val="2"/>
        </w:numPr>
        <w:jc w:val="left"/>
        <w:rPr>
          <w:rFonts w:ascii="宋体" w:hAnsi="宋体"/>
          <w:sz w:val="24"/>
          <w:lang w:eastAsia="zh-Hans"/>
        </w:rPr>
      </w:pPr>
      <w:r>
        <w:rPr>
          <w:rFonts w:ascii="宋体" w:hAnsi="宋体" w:hint="eastAsia"/>
          <w:sz w:val="24"/>
          <w:szCs w:val="24"/>
          <w:lang w:eastAsia="zh-Hans"/>
        </w:rPr>
        <w:t>数量</w:t>
      </w:r>
      <w:r>
        <w:rPr>
          <w:rFonts w:ascii="宋体" w:hAnsi="宋体"/>
          <w:sz w:val="24"/>
          <w:szCs w:val="24"/>
          <w:lang w:eastAsia="zh-Hans"/>
        </w:rPr>
        <w:t>：16</w:t>
      </w:r>
      <w:r>
        <w:rPr>
          <w:rFonts w:ascii="宋体" w:hAnsi="宋体" w:hint="eastAsia"/>
          <w:sz w:val="24"/>
          <w:szCs w:val="24"/>
          <w:lang w:eastAsia="zh-Hans"/>
        </w:rPr>
        <w:t>只</w:t>
      </w:r>
      <w:r>
        <w:rPr>
          <w:rFonts w:ascii="宋体" w:hAnsi="宋体"/>
          <w:sz w:val="24"/>
          <w:szCs w:val="24"/>
          <w:lang w:eastAsia="zh-Hans"/>
        </w:rPr>
        <w:t>（0</w:t>
      </w:r>
      <w:r>
        <w:rPr>
          <w:rFonts w:ascii="宋体" w:hAnsi="宋体" w:hint="eastAsia"/>
          <w:sz w:val="24"/>
          <w:szCs w:val="24"/>
          <w:lang w:eastAsia="zh-Hans"/>
        </w:rPr>
        <w:t>度</w:t>
      </w:r>
      <w:r>
        <w:rPr>
          <w:rFonts w:ascii="宋体" w:hAnsi="宋体"/>
          <w:sz w:val="24"/>
          <w:szCs w:val="24"/>
          <w:lang w:eastAsia="zh-Hans"/>
        </w:rPr>
        <w:t>，30</w:t>
      </w:r>
      <w:r>
        <w:rPr>
          <w:rFonts w:ascii="宋体" w:hAnsi="宋体" w:hint="eastAsia"/>
          <w:sz w:val="24"/>
          <w:szCs w:val="24"/>
          <w:lang w:eastAsia="zh-Hans"/>
        </w:rPr>
        <w:t>度</w:t>
      </w:r>
      <w:r>
        <w:rPr>
          <w:rFonts w:ascii="宋体" w:hAnsi="宋体"/>
          <w:sz w:val="24"/>
          <w:szCs w:val="24"/>
          <w:lang w:eastAsia="zh-Hans"/>
        </w:rPr>
        <w:t>，70</w:t>
      </w:r>
      <w:r>
        <w:rPr>
          <w:rFonts w:ascii="宋体" w:hAnsi="宋体" w:hint="eastAsia"/>
          <w:sz w:val="24"/>
          <w:szCs w:val="24"/>
          <w:lang w:eastAsia="zh-Hans"/>
        </w:rPr>
        <w:t>度</w:t>
      </w:r>
      <w:r>
        <w:rPr>
          <w:rFonts w:ascii="宋体" w:hAnsi="宋体"/>
          <w:sz w:val="24"/>
          <w:szCs w:val="24"/>
          <w:lang w:eastAsia="zh-Hans"/>
        </w:rPr>
        <w:t>）；</w:t>
      </w:r>
    </w:p>
    <w:p w:rsidR="00887453" w:rsidRDefault="00887453" w:rsidP="00887453">
      <w:pPr>
        <w:widowControl/>
        <w:jc w:val="left"/>
        <w:rPr>
          <w:rFonts w:ascii="宋体" w:hAnsi="宋体"/>
          <w:sz w:val="24"/>
          <w:lang w:eastAsia="zh-Hans"/>
        </w:rPr>
      </w:pPr>
    </w:p>
    <w:p w:rsidR="00887453" w:rsidRDefault="00887453" w:rsidP="00887453">
      <w:pPr>
        <w:widowControl/>
        <w:numPr>
          <w:ilvl w:val="0"/>
          <w:numId w:val="1"/>
        </w:numPr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主要功能和技术参数</w:t>
      </w:r>
    </w:p>
    <w:p w:rsidR="00887453" w:rsidRDefault="00887453" w:rsidP="0088745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  <w:szCs w:val="24"/>
        </w:rPr>
        <w:t>1、</w:t>
      </w:r>
      <w:r>
        <w:rPr>
          <w:rFonts w:ascii="宋体" w:hAnsi="宋体" w:hint="eastAsia"/>
          <w:sz w:val="24"/>
          <w:szCs w:val="24"/>
        </w:rPr>
        <w:t>与人体部分接触的材料符合医用不锈钢标准（YY/T 0294.1-2016）的要求</w:t>
      </w:r>
      <w:r>
        <w:rPr>
          <w:rFonts w:ascii="宋体" w:hAnsi="宋体"/>
          <w:sz w:val="24"/>
          <w:szCs w:val="24"/>
        </w:rPr>
        <w:t>；</w:t>
      </w:r>
    </w:p>
    <w:p w:rsidR="00887453" w:rsidRDefault="00887453" w:rsidP="0088745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  <w:szCs w:val="24"/>
        </w:rPr>
        <w:t>2、</w:t>
      </w:r>
      <w:proofErr w:type="gramStart"/>
      <w:r>
        <w:rPr>
          <w:rFonts w:ascii="宋体" w:hAnsi="宋体" w:hint="eastAsia"/>
          <w:sz w:val="24"/>
          <w:szCs w:val="24"/>
        </w:rPr>
        <w:t>目镜罩能与</w:t>
      </w:r>
      <w:proofErr w:type="gramEnd"/>
      <w:r>
        <w:rPr>
          <w:rFonts w:ascii="宋体" w:hAnsi="宋体" w:hint="eastAsia"/>
          <w:sz w:val="24"/>
          <w:szCs w:val="24"/>
        </w:rPr>
        <w:t>国际标准C式卡口配套</w:t>
      </w:r>
      <w:r>
        <w:rPr>
          <w:rFonts w:ascii="宋体" w:hAnsi="宋体" w:hint="eastAsia"/>
          <w:sz w:val="24"/>
          <w:szCs w:val="24"/>
          <w:lang w:eastAsia="zh-Hans"/>
        </w:rPr>
        <w:t>使用</w:t>
      </w:r>
      <w:r>
        <w:rPr>
          <w:rFonts w:ascii="宋体" w:hAnsi="宋体"/>
          <w:sz w:val="24"/>
          <w:szCs w:val="24"/>
        </w:rPr>
        <w:t>；</w:t>
      </w:r>
    </w:p>
    <w:p w:rsidR="00887453" w:rsidRDefault="00887453" w:rsidP="00887453">
      <w:pPr>
        <w:widowControl/>
        <w:numPr>
          <w:ilvl w:val="0"/>
          <w:numId w:val="2"/>
        </w:num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szCs w:val="24"/>
        </w:rPr>
        <w:t>可配套</w:t>
      </w:r>
      <w:r>
        <w:rPr>
          <w:rFonts w:ascii="宋体" w:hAnsi="宋体" w:hint="eastAsia"/>
          <w:sz w:val="24"/>
          <w:szCs w:val="24"/>
          <w:lang w:eastAsia="zh-Hans"/>
        </w:rPr>
        <w:t>主流内窥镜品牌如</w:t>
      </w:r>
      <w:r>
        <w:rPr>
          <w:rFonts w:ascii="宋体" w:hAnsi="宋体"/>
          <w:sz w:val="24"/>
          <w:szCs w:val="24"/>
        </w:rPr>
        <w:t>STORZ、WOLF</w:t>
      </w:r>
      <w:r>
        <w:rPr>
          <w:rFonts w:ascii="宋体" w:hAnsi="宋体" w:hint="eastAsia"/>
          <w:sz w:val="24"/>
          <w:szCs w:val="24"/>
          <w:lang w:eastAsia="zh-Hans"/>
        </w:rPr>
        <w:t>等</w:t>
      </w:r>
      <w:r>
        <w:rPr>
          <w:rFonts w:ascii="宋体" w:hAnsi="宋体"/>
          <w:sz w:val="24"/>
          <w:szCs w:val="24"/>
        </w:rPr>
        <w:t>品牌的导光束</w:t>
      </w:r>
      <w:r>
        <w:rPr>
          <w:rFonts w:ascii="宋体" w:hAnsi="宋体" w:hint="eastAsia"/>
          <w:sz w:val="24"/>
          <w:szCs w:val="24"/>
          <w:lang w:eastAsia="zh-Hans"/>
        </w:rPr>
        <w:t>使用</w:t>
      </w:r>
      <w:r>
        <w:rPr>
          <w:rFonts w:ascii="宋体" w:hAnsi="宋体"/>
          <w:sz w:val="24"/>
          <w:szCs w:val="24"/>
          <w:lang w:eastAsia="zh-Hans"/>
        </w:rPr>
        <w:t>；</w:t>
      </w:r>
    </w:p>
    <w:p w:rsidR="00887453" w:rsidRDefault="00887453" w:rsidP="00887453">
      <w:pPr>
        <w:widowControl/>
        <w:numPr>
          <w:ilvl w:val="0"/>
          <w:numId w:val="2"/>
        </w:num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szCs w:val="24"/>
        </w:rPr>
        <w:t>支持低温等离子灭菌或高温高压灭菌</w:t>
      </w:r>
      <w:r>
        <w:rPr>
          <w:rFonts w:ascii="宋体" w:hAnsi="宋体"/>
          <w:sz w:val="24"/>
          <w:szCs w:val="24"/>
        </w:rPr>
        <w:t>；</w:t>
      </w:r>
    </w:p>
    <w:p w:rsidR="00887453" w:rsidRDefault="00887453" w:rsidP="00887453">
      <w:pPr>
        <w:widowControl/>
        <w:numPr>
          <w:ilvl w:val="0"/>
          <w:numId w:val="2"/>
        </w:num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szCs w:val="24"/>
        </w:rPr>
        <w:t>镜体前端嵌有蓝宝石</w:t>
      </w:r>
      <w:r>
        <w:rPr>
          <w:rFonts w:ascii="宋体" w:hAnsi="宋体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  <w:lang w:eastAsia="zh-Hans"/>
        </w:rPr>
        <w:t>耐磨</w:t>
      </w:r>
      <w:r>
        <w:rPr>
          <w:rFonts w:ascii="宋体" w:hAnsi="宋体"/>
          <w:sz w:val="24"/>
          <w:szCs w:val="24"/>
          <w:lang w:eastAsia="zh-Hans"/>
        </w:rPr>
        <w:t>；</w:t>
      </w:r>
    </w:p>
    <w:p w:rsidR="00887453" w:rsidRDefault="00887453" w:rsidP="00887453">
      <w:pPr>
        <w:widowControl/>
        <w:numPr>
          <w:ilvl w:val="0"/>
          <w:numId w:val="2"/>
        </w:num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napToGrid w:val="0"/>
          <w:kern w:val="0"/>
          <w:sz w:val="24"/>
          <w:szCs w:val="24"/>
        </w:rPr>
        <w:t>设计</w:t>
      </w:r>
      <w:r>
        <w:rPr>
          <w:rFonts w:ascii="宋体" w:hAnsi="宋体" w:hint="eastAsia"/>
          <w:sz w:val="24"/>
          <w:szCs w:val="24"/>
        </w:rPr>
        <w:t>光学</w:t>
      </w:r>
      <w:r>
        <w:rPr>
          <w:rFonts w:ascii="宋体" w:hAnsi="宋体" w:hint="eastAsia"/>
          <w:snapToGrid w:val="0"/>
          <w:kern w:val="0"/>
          <w:sz w:val="24"/>
          <w:szCs w:val="24"/>
        </w:rPr>
        <w:t>工作距</w:t>
      </w:r>
      <w:r>
        <w:rPr>
          <w:rFonts w:ascii="宋体" w:hAnsi="宋体" w:hint="eastAsia"/>
          <w:sz w:val="24"/>
          <w:szCs w:val="24"/>
        </w:rPr>
        <w:t>d</w:t>
      </w:r>
      <w:r>
        <w:rPr>
          <w:rFonts w:ascii="宋体" w:hAnsi="宋体" w:hint="eastAsia"/>
          <w:sz w:val="24"/>
          <w:szCs w:val="24"/>
          <w:vertAlign w:val="subscript"/>
        </w:rPr>
        <w:t>0</w:t>
      </w:r>
      <w:r>
        <w:rPr>
          <w:rFonts w:ascii="宋体" w:hAnsi="宋体"/>
          <w:sz w:val="24"/>
          <w:szCs w:val="24"/>
          <w:vertAlign w:val="subscript"/>
        </w:rPr>
        <w:t xml:space="preserve"> :</w:t>
      </w:r>
      <w:r>
        <w:rPr>
          <w:rFonts w:ascii="宋体" w:hAnsi="宋体"/>
          <w:snapToGrid w:val="0"/>
          <w:kern w:val="0"/>
          <w:sz w:val="24"/>
          <w:szCs w:val="24"/>
        </w:rPr>
        <w:t>12mm;</w:t>
      </w:r>
    </w:p>
    <w:p w:rsidR="00887453" w:rsidRDefault="00887453" w:rsidP="00887453">
      <w:pPr>
        <w:widowControl/>
        <w:numPr>
          <w:ilvl w:val="0"/>
          <w:numId w:val="2"/>
        </w:numPr>
        <w:jc w:val="left"/>
        <w:rPr>
          <w:rFonts w:ascii="宋体" w:hAnsi="宋体"/>
          <w:sz w:val="24"/>
        </w:rPr>
      </w:pPr>
      <w:r>
        <w:rPr>
          <w:rFonts w:ascii="宋体" w:hAnsi="宋体"/>
          <w:snapToGrid w:val="0"/>
          <w:kern w:val="0"/>
          <w:sz w:val="24"/>
          <w:szCs w:val="24"/>
        </w:rPr>
        <w:t>有效景深范围1-50mm;</w:t>
      </w:r>
    </w:p>
    <w:p w:rsidR="00887453" w:rsidRDefault="00887453" w:rsidP="00887453">
      <w:pPr>
        <w:widowControl/>
        <w:numPr>
          <w:ilvl w:val="0"/>
          <w:numId w:val="2"/>
        </w:num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szCs w:val="24"/>
        </w:rPr>
        <w:t>在A标准照明体下</w:t>
      </w:r>
      <w:r>
        <w:rPr>
          <w:rFonts w:ascii="宋体" w:hAnsi="宋体" w:hint="eastAsia"/>
          <w:sz w:val="24"/>
          <w:szCs w:val="24"/>
          <w:lang w:eastAsia="zh-Hans"/>
        </w:rPr>
        <w:t>和</w:t>
      </w:r>
      <w:r>
        <w:rPr>
          <w:rFonts w:ascii="宋体" w:hAnsi="宋体" w:hint="eastAsia"/>
          <w:sz w:val="24"/>
          <w:szCs w:val="24"/>
        </w:rPr>
        <w:t>D65标准照明体下的显色指数Ra</w:t>
      </w:r>
      <w:r>
        <w:rPr>
          <w:rFonts w:ascii="宋体" w:hAnsi="宋体" w:hint="eastAsia"/>
          <w:sz w:val="24"/>
          <w:szCs w:val="24"/>
          <w:lang w:eastAsia="zh-Hans"/>
        </w:rPr>
        <w:t>至少为</w:t>
      </w:r>
      <w:r>
        <w:rPr>
          <w:rFonts w:ascii="宋体" w:hAnsi="宋体"/>
          <w:sz w:val="24"/>
          <w:szCs w:val="24"/>
        </w:rPr>
        <w:t>85；</w:t>
      </w:r>
    </w:p>
    <w:p w:rsidR="00887453" w:rsidRDefault="00887453" w:rsidP="00887453">
      <w:pPr>
        <w:widowControl/>
        <w:numPr>
          <w:ilvl w:val="0"/>
          <w:numId w:val="2"/>
        </w:numPr>
        <w:jc w:val="left"/>
        <w:rPr>
          <w:rFonts w:ascii="宋体" w:hAnsi="宋体"/>
          <w:sz w:val="24"/>
          <w:lang w:eastAsia="zh-Hans"/>
        </w:rPr>
      </w:pPr>
      <w:r>
        <w:rPr>
          <w:rFonts w:ascii="宋体" w:hAnsi="宋体" w:hint="eastAsia"/>
          <w:sz w:val="24"/>
          <w:szCs w:val="24"/>
          <w:lang w:eastAsia="zh-Hans"/>
        </w:rPr>
        <w:t>照明镜体光效</w:t>
      </w:r>
      <w:proofErr w:type="spellStart"/>
      <w:r>
        <w:rPr>
          <w:rFonts w:ascii="宋体" w:hAnsi="宋体" w:hint="eastAsia"/>
          <w:sz w:val="24"/>
          <w:szCs w:val="24"/>
          <w:lang w:eastAsia="zh-Hans"/>
        </w:rPr>
        <w:t>ILeR</w:t>
      </w:r>
      <w:proofErr w:type="spellEnd"/>
      <w:r>
        <w:rPr>
          <w:rFonts w:ascii="宋体" w:hAnsi="宋体"/>
          <w:sz w:val="24"/>
          <w:szCs w:val="24"/>
          <w:lang w:eastAsia="zh-Hans"/>
        </w:rPr>
        <w:t xml:space="preserve"> </w:t>
      </w:r>
      <w:r>
        <w:rPr>
          <w:rFonts w:ascii="宋体" w:hAnsi="宋体" w:hint="eastAsia"/>
          <w:sz w:val="24"/>
          <w:szCs w:val="24"/>
          <w:lang w:eastAsia="zh-Hans"/>
        </w:rPr>
        <w:t>至少为</w:t>
      </w:r>
      <w:r>
        <w:rPr>
          <w:rFonts w:ascii="宋体" w:hAnsi="宋体"/>
          <w:sz w:val="24"/>
          <w:szCs w:val="24"/>
          <w:lang w:eastAsia="zh-Hans"/>
        </w:rPr>
        <w:t>0</w:t>
      </w:r>
      <w:r>
        <w:rPr>
          <w:rFonts w:ascii="宋体" w:hAnsi="宋体" w:hint="eastAsia"/>
          <w:sz w:val="24"/>
          <w:szCs w:val="24"/>
          <w:lang w:eastAsia="zh-Hans"/>
        </w:rPr>
        <w:t>.</w:t>
      </w:r>
      <w:r>
        <w:rPr>
          <w:rFonts w:ascii="宋体" w:hAnsi="宋体"/>
          <w:sz w:val="24"/>
          <w:szCs w:val="24"/>
          <w:lang w:eastAsia="zh-Hans"/>
        </w:rPr>
        <w:t>65</w:t>
      </w:r>
      <w:r>
        <w:rPr>
          <w:rFonts w:ascii="宋体" w:hAnsi="宋体" w:hint="eastAsia"/>
          <w:sz w:val="24"/>
          <w:szCs w:val="24"/>
          <w:lang w:eastAsia="zh-Hans"/>
        </w:rPr>
        <w:t>；</w:t>
      </w:r>
    </w:p>
    <w:p w:rsidR="00887453" w:rsidRDefault="00887453" w:rsidP="00887453">
      <w:pPr>
        <w:widowControl/>
        <w:numPr>
          <w:ilvl w:val="0"/>
          <w:numId w:val="2"/>
        </w:numPr>
        <w:jc w:val="left"/>
        <w:rPr>
          <w:rFonts w:ascii="宋体" w:hAnsi="宋体"/>
          <w:sz w:val="24"/>
          <w:lang w:eastAsia="zh-Hans"/>
        </w:rPr>
      </w:pPr>
      <w:r>
        <w:rPr>
          <w:rFonts w:ascii="宋体" w:hAnsi="宋体" w:hint="eastAsia"/>
          <w:sz w:val="24"/>
          <w:szCs w:val="24"/>
          <w:lang w:eastAsia="zh-Hans"/>
        </w:rPr>
        <w:t>综合镜体光效</w:t>
      </w:r>
      <w:proofErr w:type="spellStart"/>
      <w:r>
        <w:rPr>
          <w:rFonts w:ascii="宋体" w:hAnsi="宋体" w:hint="eastAsia"/>
          <w:sz w:val="24"/>
          <w:szCs w:val="24"/>
          <w:lang w:eastAsia="zh-Hans"/>
        </w:rPr>
        <w:t>SLeR</w:t>
      </w:r>
      <w:proofErr w:type="spellEnd"/>
      <w:r>
        <w:rPr>
          <w:rFonts w:ascii="宋体" w:hAnsi="宋体" w:hint="eastAsia"/>
          <w:sz w:val="24"/>
          <w:szCs w:val="24"/>
          <w:lang w:eastAsia="zh-Hans"/>
        </w:rPr>
        <w:t>至少为</w:t>
      </w:r>
      <w:r>
        <w:rPr>
          <w:rFonts w:ascii="宋体" w:hAnsi="宋体"/>
          <w:sz w:val="24"/>
          <w:szCs w:val="24"/>
          <w:lang w:eastAsia="zh-Hans"/>
        </w:rPr>
        <w:t>0</w:t>
      </w:r>
      <w:r>
        <w:rPr>
          <w:rFonts w:ascii="宋体" w:hAnsi="宋体" w:hint="eastAsia"/>
          <w:sz w:val="24"/>
          <w:szCs w:val="24"/>
          <w:lang w:eastAsia="zh-Hans"/>
        </w:rPr>
        <w:t>.</w:t>
      </w:r>
      <w:r>
        <w:rPr>
          <w:rFonts w:ascii="宋体" w:hAnsi="宋体"/>
          <w:sz w:val="24"/>
          <w:szCs w:val="24"/>
          <w:lang w:eastAsia="zh-Hans"/>
        </w:rPr>
        <w:t>35；</w:t>
      </w:r>
    </w:p>
    <w:p w:rsidR="00887453" w:rsidRDefault="00887453" w:rsidP="00887453">
      <w:pPr>
        <w:widowControl/>
        <w:numPr>
          <w:ilvl w:val="0"/>
          <w:numId w:val="2"/>
        </w:numPr>
        <w:jc w:val="left"/>
        <w:rPr>
          <w:rFonts w:ascii="宋体" w:hAnsi="宋体"/>
          <w:sz w:val="24"/>
          <w:lang w:eastAsia="zh-Hans"/>
        </w:rPr>
      </w:pPr>
      <w:r>
        <w:rPr>
          <w:rFonts w:ascii="宋体" w:hAnsi="宋体" w:hint="eastAsia"/>
          <w:sz w:val="24"/>
          <w:szCs w:val="24"/>
          <w:lang w:eastAsia="zh-Hans"/>
        </w:rPr>
        <w:t>综合边缘光效</w:t>
      </w:r>
      <w:proofErr w:type="spellStart"/>
      <w:r>
        <w:rPr>
          <w:rFonts w:ascii="宋体" w:hAnsi="宋体" w:hint="eastAsia"/>
          <w:sz w:val="24"/>
          <w:szCs w:val="24"/>
          <w:lang w:eastAsia="zh-Hans"/>
        </w:rPr>
        <w:t>SLe-zE</w:t>
      </w:r>
      <w:proofErr w:type="spellEnd"/>
      <w:r>
        <w:rPr>
          <w:rFonts w:ascii="宋体" w:hAnsi="宋体" w:hint="eastAsia"/>
          <w:sz w:val="24"/>
          <w:szCs w:val="24"/>
          <w:lang w:eastAsia="zh-Hans"/>
        </w:rPr>
        <w:t>至少为</w:t>
      </w:r>
      <w:r>
        <w:rPr>
          <w:rFonts w:ascii="宋体" w:hAnsi="宋体"/>
          <w:sz w:val="24"/>
          <w:szCs w:val="24"/>
          <w:lang w:eastAsia="zh-Hans"/>
        </w:rPr>
        <w:t>0.13；</w:t>
      </w:r>
    </w:p>
    <w:p w:rsidR="00887453" w:rsidRDefault="00887453" w:rsidP="00887453">
      <w:pPr>
        <w:widowControl/>
        <w:numPr>
          <w:ilvl w:val="0"/>
          <w:numId w:val="2"/>
        </w:numPr>
        <w:jc w:val="left"/>
        <w:rPr>
          <w:rFonts w:ascii="宋体" w:hAnsi="宋体"/>
          <w:sz w:val="24"/>
          <w:lang w:eastAsia="zh-Hans"/>
        </w:rPr>
      </w:pPr>
      <w:r>
        <w:rPr>
          <w:rFonts w:ascii="宋体" w:hAnsi="宋体" w:hint="eastAsia"/>
          <w:sz w:val="24"/>
          <w:szCs w:val="24"/>
          <w:lang w:eastAsia="zh-Hans"/>
        </w:rPr>
        <w:t>有效光度率DM至少为1850；</w:t>
      </w:r>
    </w:p>
    <w:p w:rsidR="00887453" w:rsidRDefault="00887453" w:rsidP="00887453">
      <w:pPr>
        <w:widowControl/>
        <w:numPr>
          <w:ilvl w:val="0"/>
          <w:numId w:val="2"/>
        </w:numPr>
        <w:jc w:val="left"/>
        <w:rPr>
          <w:rFonts w:ascii="宋体" w:hAnsi="宋体"/>
          <w:sz w:val="24"/>
          <w:lang w:eastAsia="zh-Hans"/>
        </w:rPr>
      </w:pPr>
      <w:r>
        <w:rPr>
          <w:rFonts w:ascii="宋体" w:hAnsi="宋体" w:hint="eastAsia"/>
          <w:sz w:val="24"/>
          <w:szCs w:val="24"/>
          <w:lang w:eastAsia="zh-Hans"/>
        </w:rPr>
        <w:t>单位相对畸变VU-Z的控制量至少为</w:t>
      </w:r>
      <w:r>
        <w:rPr>
          <w:rFonts w:ascii="宋体" w:hAnsi="宋体"/>
          <w:sz w:val="24"/>
          <w:szCs w:val="24"/>
          <w:lang w:eastAsia="zh-Hans"/>
        </w:rPr>
        <w:t>25%；</w:t>
      </w:r>
    </w:p>
    <w:p w:rsidR="00887453" w:rsidRDefault="00887453" w:rsidP="00887453">
      <w:pPr>
        <w:widowControl/>
        <w:numPr>
          <w:ilvl w:val="0"/>
          <w:numId w:val="2"/>
        </w:num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szCs w:val="24"/>
          <w:lang w:eastAsia="zh-Hans"/>
        </w:rPr>
        <w:t>工作长度</w:t>
      </w:r>
      <w:r>
        <w:rPr>
          <w:rFonts w:ascii="宋体" w:hAnsi="宋体"/>
          <w:sz w:val="24"/>
          <w:szCs w:val="24"/>
          <w:lang w:eastAsia="zh-Hans"/>
        </w:rPr>
        <w:t>175mm;</w:t>
      </w:r>
    </w:p>
    <w:p w:rsidR="00887453" w:rsidRDefault="00887453" w:rsidP="00887453">
      <w:pPr>
        <w:widowControl/>
        <w:jc w:val="left"/>
        <w:rPr>
          <w:rFonts w:ascii="宋体" w:hAnsi="宋体"/>
          <w:b/>
          <w:bCs/>
          <w:sz w:val="28"/>
          <w:szCs w:val="28"/>
        </w:rPr>
      </w:pPr>
    </w:p>
    <w:p w:rsidR="00887453" w:rsidRDefault="00887453" w:rsidP="00887453">
      <w:pPr>
        <w:widowControl/>
        <w:numPr>
          <w:ilvl w:val="0"/>
          <w:numId w:val="1"/>
        </w:numPr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配置要求</w:t>
      </w:r>
    </w:p>
    <w:p w:rsidR="00C90B40" w:rsidRPr="00887453" w:rsidRDefault="00887453" w:rsidP="00887453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szCs w:val="24"/>
        </w:rPr>
        <w:t>70</w:t>
      </w:r>
      <w:r>
        <w:rPr>
          <w:rFonts w:ascii="宋体" w:hAnsi="宋体" w:hint="eastAsia"/>
          <w:sz w:val="24"/>
          <w:szCs w:val="24"/>
          <w:lang w:eastAsia="zh-Hans"/>
        </w:rPr>
        <w:t>度鼻内窥镜</w:t>
      </w:r>
      <w:r>
        <w:rPr>
          <w:rFonts w:ascii="宋体" w:hAnsi="宋体"/>
          <w:sz w:val="24"/>
          <w:szCs w:val="24"/>
          <w:lang w:eastAsia="zh-Hans"/>
        </w:rPr>
        <w:t>10</w:t>
      </w:r>
      <w:r>
        <w:rPr>
          <w:rFonts w:ascii="宋体" w:hAnsi="宋体" w:hint="eastAsia"/>
          <w:sz w:val="24"/>
          <w:szCs w:val="24"/>
          <w:lang w:eastAsia="zh-Hans"/>
        </w:rPr>
        <w:t>根</w:t>
      </w:r>
      <w:r>
        <w:rPr>
          <w:rFonts w:ascii="宋体" w:hAnsi="宋体"/>
          <w:sz w:val="24"/>
          <w:szCs w:val="24"/>
          <w:lang w:eastAsia="zh-Hans"/>
        </w:rPr>
        <w:t>，30</w:t>
      </w:r>
      <w:r>
        <w:rPr>
          <w:rFonts w:ascii="宋体" w:hAnsi="宋体" w:hint="eastAsia"/>
          <w:sz w:val="24"/>
          <w:szCs w:val="24"/>
          <w:lang w:eastAsia="zh-Hans"/>
        </w:rPr>
        <w:t>度</w:t>
      </w:r>
      <w:r>
        <w:rPr>
          <w:rFonts w:ascii="宋体" w:hAnsi="宋体"/>
          <w:sz w:val="24"/>
          <w:szCs w:val="24"/>
          <w:lang w:eastAsia="zh-Hans"/>
        </w:rPr>
        <w:t>0</w:t>
      </w:r>
      <w:r>
        <w:rPr>
          <w:rFonts w:ascii="宋体" w:hAnsi="宋体" w:hint="eastAsia"/>
          <w:sz w:val="24"/>
          <w:szCs w:val="24"/>
          <w:lang w:eastAsia="zh-Hans"/>
        </w:rPr>
        <w:t>度鼻内窥镜</w:t>
      </w:r>
      <w:r>
        <w:rPr>
          <w:rFonts w:ascii="宋体" w:hAnsi="宋体"/>
          <w:sz w:val="24"/>
          <w:szCs w:val="24"/>
          <w:lang w:eastAsia="zh-Hans"/>
        </w:rPr>
        <w:t>6</w:t>
      </w:r>
      <w:r>
        <w:rPr>
          <w:rFonts w:ascii="宋体" w:hAnsi="宋体" w:hint="eastAsia"/>
          <w:sz w:val="24"/>
          <w:szCs w:val="24"/>
          <w:lang w:eastAsia="zh-Hans"/>
        </w:rPr>
        <w:t>根</w:t>
      </w:r>
      <w:r>
        <w:rPr>
          <w:rFonts w:ascii="宋体" w:hAnsi="宋体" w:hint="eastAsia"/>
          <w:sz w:val="24"/>
        </w:rPr>
        <w:t>。</w:t>
      </w:r>
      <w:bookmarkStart w:id="0" w:name="_GoBack"/>
      <w:bookmarkEnd w:id="0"/>
    </w:p>
    <w:p w:rsidR="00C90B40" w:rsidRPr="00EF2DCE" w:rsidRDefault="00C90B40" w:rsidP="00C90B40">
      <w:pPr>
        <w:spacing w:line="320" w:lineRule="exact"/>
        <w:rPr>
          <w:rFonts w:ascii="宋体" w:hAnsi="宋体"/>
          <w:szCs w:val="21"/>
        </w:rPr>
      </w:pPr>
    </w:p>
    <w:p w:rsidR="00D62A73" w:rsidRDefault="00D62A73"/>
    <w:sectPr w:rsidR="00D62A73" w:rsidSect="00413BE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211" w:rsidRDefault="00B65211" w:rsidP="00C90B40">
      <w:r>
        <w:separator/>
      </w:r>
    </w:p>
  </w:endnote>
  <w:endnote w:type="continuationSeparator" w:id="0">
    <w:p w:rsidR="00B65211" w:rsidRDefault="00B65211" w:rsidP="00C9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CB2" w:rsidRDefault="00FF2C88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887453" w:rsidRPr="00887453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275CB2" w:rsidRDefault="00B6521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211" w:rsidRDefault="00B65211" w:rsidP="00C90B40">
      <w:r>
        <w:separator/>
      </w:r>
    </w:p>
  </w:footnote>
  <w:footnote w:type="continuationSeparator" w:id="0">
    <w:p w:rsidR="00B65211" w:rsidRDefault="00B65211" w:rsidP="00C90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BBF25"/>
    <w:multiLevelType w:val="singleLevel"/>
    <w:tmpl w:val="60DBBF25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62299BD3"/>
    <w:multiLevelType w:val="singleLevel"/>
    <w:tmpl w:val="62299BD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28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06C4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128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5823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E3"/>
    <w:rsid w:val="006B68EA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87453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211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22D5"/>
    <w:rsid w:val="00B828F2"/>
    <w:rsid w:val="00B8352D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0B40"/>
    <w:rsid w:val="00C9109D"/>
    <w:rsid w:val="00C914AE"/>
    <w:rsid w:val="00C92EFE"/>
    <w:rsid w:val="00C94951"/>
    <w:rsid w:val="00C9564C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A20"/>
    <w:rsid w:val="00F61CCC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81B"/>
    <w:rsid w:val="00FF2C88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B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B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B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B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B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B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hp</cp:lastModifiedBy>
  <cp:revision>4</cp:revision>
  <dcterms:created xsi:type="dcterms:W3CDTF">2022-02-23T01:18:00Z</dcterms:created>
  <dcterms:modified xsi:type="dcterms:W3CDTF">2022-03-28T08:39:00Z</dcterms:modified>
</cp:coreProperties>
</file>