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E66" w:rsidRPr="009928C6" w:rsidRDefault="005F6CC9" w:rsidP="005F6CC9">
      <w:pPr>
        <w:pStyle w:val="1"/>
        <w:jc w:val="center"/>
        <w:rPr>
          <w:rFonts w:ascii="宋体" w:eastAsia="宋体" w:hAnsi="宋体"/>
          <w:bCs w:val="0"/>
          <w:kern w:val="2"/>
          <w:sz w:val="32"/>
          <w:szCs w:val="32"/>
        </w:rPr>
      </w:pPr>
      <w:r w:rsidRPr="009928C6">
        <w:rPr>
          <w:rFonts w:ascii="宋体" w:eastAsia="宋体" w:hAnsi="宋体" w:hint="eastAsia"/>
          <w:bCs w:val="0"/>
          <w:kern w:val="2"/>
          <w:sz w:val="32"/>
          <w:szCs w:val="32"/>
        </w:rPr>
        <w:t>二期工程网络设备采购参数</w:t>
      </w:r>
    </w:p>
    <w:p w:rsidR="006E7E66" w:rsidRPr="009928C6" w:rsidRDefault="0023227F">
      <w:pPr>
        <w:pStyle w:val="11"/>
        <w:widowControl/>
        <w:numPr>
          <w:ilvl w:val="0"/>
          <w:numId w:val="1"/>
        </w:numPr>
        <w:autoSpaceDE w:val="0"/>
        <w:autoSpaceDN w:val="0"/>
        <w:snapToGrid w:val="0"/>
        <w:spacing w:before="100" w:beforeAutospacing="1" w:line="360" w:lineRule="auto"/>
        <w:ind w:left="420" w:firstLineChars="0" w:hanging="420"/>
        <w:textAlignment w:val="bottom"/>
        <w:rPr>
          <w:rFonts w:ascii="宋体" w:hAnsi="宋体"/>
          <w:b/>
          <w:color w:val="000000"/>
          <w:sz w:val="28"/>
          <w:szCs w:val="28"/>
        </w:rPr>
      </w:pPr>
      <w:r w:rsidRPr="009928C6">
        <w:rPr>
          <w:rFonts w:ascii="宋体" w:hAnsi="宋体" w:hint="eastAsia"/>
          <w:b/>
          <w:color w:val="000000"/>
          <w:sz w:val="28"/>
          <w:szCs w:val="28"/>
        </w:rPr>
        <w:t>总体要求</w:t>
      </w:r>
    </w:p>
    <w:p w:rsidR="006E7E66" w:rsidRDefault="0023227F" w:rsidP="00EF0145">
      <w:pPr>
        <w:spacing w:line="360" w:lineRule="auto"/>
        <w:ind w:firstLineChars="202" w:firstLine="424"/>
        <w:rPr>
          <w:color w:val="000000"/>
        </w:rPr>
      </w:pPr>
      <w:r w:rsidRPr="00EA005D">
        <w:rPr>
          <w:rFonts w:ascii="宋体" w:eastAsia="宋体" w:hAnsi="宋体" w:hint="eastAsia"/>
          <w:szCs w:val="21"/>
        </w:rPr>
        <w:t>根据当前成熟的网络技术并结合网络技术将来的发展趋势，浙江大学医学院附属儿童医院二期大楼网络系统建立目标是建成一个高性能、高可靠性、安全冗余、可扩展的网络安全通信平台，满足医院信息系统7*24小时的不间断运行，采用网络虚拟化技术，实现设备统一管理、状态统一监控、资源统一调配、安全统一管控。</w:t>
      </w:r>
    </w:p>
    <w:p w:rsidR="006E7E66" w:rsidRPr="00EA005D" w:rsidRDefault="0023227F" w:rsidP="00EF0145">
      <w:pPr>
        <w:spacing w:line="360" w:lineRule="auto"/>
        <w:ind w:firstLineChars="202" w:firstLine="424"/>
        <w:rPr>
          <w:rFonts w:ascii="宋体" w:eastAsia="宋体" w:hAnsi="宋体"/>
          <w:szCs w:val="21"/>
        </w:rPr>
      </w:pPr>
      <w:r w:rsidRPr="00EA005D">
        <w:rPr>
          <w:rFonts w:ascii="宋体" w:eastAsia="宋体" w:hAnsi="宋体" w:hint="eastAsia"/>
          <w:szCs w:val="21"/>
        </w:rPr>
        <w:t>此次新增网络设备支持采用SDN技术进行统一的运维和管理，本次项目中配置的所有设备</w:t>
      </w:r>
      <w:proofErr w:type="gramStart"/>
      <w:r w:rsidRPr="00EA005D">
        <w:rPr>
          <w:rFonts w:ascii="宋体" w:eastAsia="宋体" w:hAnsi="宋体" w:hint="eastAsia"/>
          <w:szCs w:val="21"/>
        </w:rPr>
        <w:t>须支持</w:t>
      </w:r>
      <w:proofErr w:type="gramEnd"/>
      <w:r w:rsidRPr="00EA005D">
        <w:rPr>
          <w:rFonts w:ascii="宋体" w:eastAsia="宋体" w:hAnsi="宋体" w:hint="eastAsia"/>
          <w:szCs w:val="21"/>
        </w:rPr>
        <w:t>SDN所需的相关协议，能够被SDN平台统一纳管，与医院现有设备实现平滑割接和管理。</w:t>
      </w:r>
    </w:p>
    <w:p w:rsidR="006E7E66" w:rsidRPr="00EA005D" w:rsidRDefault="0023227F">
      <w:pPr>
        <w:pStyle w:val="11"/>
        <w:widowControl/>
        <w:numPr>
          <w:ilvl w:val="0"/>
          <w:numId w:val="1"/>
        </w:numPr>
        <w:autoSpaceDE w:val="0"/>
        <w:autoSpaceDN w:val="0"/>
        <w:snapToGrid w:val="0"/>
        <w:spacing w:before="100" w:beforeAutospacing="1" w:line="360" w:lineRule="auto"/>
        <w:ind w:left="420" w:firstLineChars="0" w:hanging="420"/>
        <w:textAlignment w:val="bottom"/>
        <w:rPr>
          <w:rFonts w:ascii="宋体" w:hAnsi="宋体"/>
          <w:b/>
          <w:color w:val="000000"/>
          <w:sz w:val="28"/>
          <w:szCs w:val="28"/>
        </w:rPr>
      </w:pPr>
      <w:r w:rsidRPr="00EA005D">
        <w:rPr>
          <w:rFonts w:ascii="宋体" w:hAnsi="宋体" w:hint="eastAsia"/>
          <w:b/>
          <w:color w:val="000000"/>
          <w:sz w:val="28"/>
          <w:szCs w:val="28"/>
        </w:rPr>
        <w:t>项目采购内容</w:t>
      </w:r>
    </w:p>
    <w:tbl>
      <w:tblPr>
        <w:tblW w:w="8234" w:type="dxa"/>
        <w:tblLayout w:type="fixed"/>
        <w:tblCellMar>
          <w:top w:w="15" w:type="dxa"/>
          <w:left w:w="15" w:type="dxa"/>
          <w:bottom w:w="15" w:type="dxa"/>
          <w:right w:w="15" w:type="dxa"/>
        </w:tblCellMar>
        <w:tblLook w:val="04A0" w:firstRow="1" w:lastRow="0" w:firstColumn="1" w:lastColumn="0" w:noHBand="0" w:noVBand="1"/>
      </w:tblPr>
      <w:tblGrid>
        <w:gridCol w:w="495"/>
        <w:gridCol w:w="2060"/>
        <w:gridCol w:w="4832"/>
        <w:gridCol w:w="847"/>
      </w:tblGrid>
      <w:tr w:rsidR="006E7E66">
        <w:trPr>
          <w:trHeight w:val="255"/>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Pr="00EA005D" w:rsidRDefault="0023227F">
            <w:pPr>
              <w:spacing w:line="360" w:lineRule="auto"/>
              <w:jc w:val="center"/>
              <w:rPr>
                <w:b/>
                <w:color w:val="000000"/>
                <w:sz w:val="18"/>
                <w:szCs w:val="18"/>
              </w:rPr>
            </w:pPr>
            <w:r w:rsidRPr="00EA005D">
              <w:rPr>
                <w:rFonts w:hint="eastAsia"/>
                <w:b/>
                <w:color w:val="000000"/>
                <w:sz w:val="18"/>
                <w:szCs w:val="18"/>
              </w:rPr>
              <w:t>序号</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Pr="00EA005D" w:rsidRDefault="0023227F">
            <w:pPr>
              <w:spacing w:line="360" w:lineRule="auto"/>
              <w:jc w:val="center"/>
              <w:rPr>
                <w:b/>
                <w:color w:val="000000"/>
                <w:sz w:val="18"/>
                <w:szCs w:val="18"/>
              </w:rPr>
            </w:pPr>
            <w:r w:rsidRPr="00EA005D">
              <w:rPr>
                <w:rFonts w:hint="eastAsia"/>
                <w:b/>
                <w:color w:val="000000"/>
                <w:sz w:val="18"/>
                <w:szCs w:val="18"/>
              </w:rPr>
              <w:t>设备名称</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Pr="00EA005D" w:rsidRDefault="0023227F" w:rsidP="00EA005D">
            <w:pPr>
              <w:spacing w:line="360" w:lineRule="auto"/>
              <w:ind w:firstLineChars="352" w:firstLine="636"/>
              <w:jc w:val="center"/>
              <w:rPr>
                <w:b/>
                <w:color w:val="000000"/>
                <w:sz w:val="18"/>
                <w:szCs w:val="18"/>
              </w:rPr>
            </w:pPr>
            <w:r w:rsidRPr="00EA005D">
              <w:rPr>
                <w:rFonts w:hint="eastAsia"/>
                <w:b/>
                <w:color w:val="000000"/>
                <w:sz w:val="18"/>
                <w:szCs w:val="18"/>
              </w:rPr>
              <w:t>描述</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Pr="00EA005D" w:rsidRDefault="0023227F" w:rsidP="00EA005D">
            <w:pPr>
              <w:spacing w:line="360" w:lineRule="auto"/>
              <w:ind w:firstLineChars="100" w:firstLine="181"/>
              <w:jc w:val="center"/>
              <w:rPr>
                <w:b/>
                <w:color w:val="000000"/>
                <w:sz w:val="18"/>
                <w:szCs w:val="18"/>
              </w:rPr>
            </w:pPr>
            <w:r w:rsidRPr="00EA005D">
              <w:rPr>
                <w:rFonts w:hint="eastAsia"/>
                <w:b/>
                <w:color w:val="000000"/>
                <w:sz w:val="18"/>
                <w:szCs w:val="18"/>
              </w:rPr>
              <w:t>数量</w:t>
            </w:r>
          </w:p>
        </w:tc>
      </w:tr>
      <w:tr w:rsidR="006E7E66">
        <w:trPr>
          <w:trHeight w:val="765"/>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ind w:firstLineChars="100" w:firstLine="180"/>
              <w:jc w:val="center"/>
              <w:rPr>
                <w:color w:val="000000"/>
                <w:sz w:val="18"/>
                <w:szCs w:val="18"/>
              </w:rPr>
            </w:pPr>
            <w:r>
              <w:rPr>
                <w:color w:val="000000"/>
                <w:sz w:val="18"/>
                <w:szCs w:val="18"/>
              </w:rPr>
              <w:t>1</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jc w:val="center"/>
              <w:rPr>
                <w:color w:val="000000"/>
                <w:sz w:val="18"/>
                <w:szCs w:val="18"/>
                <w:lang w:eastAsia="zh-Hans"/>
              </w:rPr>
            </w:pPr>
            <w:r>
              <w:rPr>
                <w:rFonts w:hint="eastAsia"/>
                <w:color w:val="000000"/>
                <w:sz w:val="18"/>
                <w:szCs w:val="18"/>
                <w:lang w:eastAsia="zh-Hans"/>
              </w:rPr>
              <w:t>核心交换机万兆光口板卡</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jc w:val="center"/>
              <w:rPr>
                <w:color w:val="000000"/>
                <w:sz w:val="18"/>
                <w:szCs w:val="18"/>
              </w:rPr>
            </w:pPr>
            <w:r>
              <w:rPr>
                <w:rFonts w:hint="eastAsia"/>
                <w:color w:val="000000"/>
                <w:sz w:val="18"/>
                <w:szCs w:val="18"/>
              </w:rPr>
              <w:t>H3C S10500 24</w:t>
            </w:r>
            <w:r>
              <w:rPr>
                <w:rFonts w:hint="eastAsia"/>
                <w:color w:val="000000"/>
                <w:sz w:val="18"/>
                <w:szCs w:val="18"/>
              </w:rPr>
              <w:t>端口万兆以太网光接口模块</w:t>
            </w:r>
            <w:r>
              <w:rPr>
                <w:rFonts w:hint="eastAsia"/>
                <w:color w:val="000000"/>
                <w:sz w:val="18"/>
                <w:szCs w:val="18"/>
              </w:rPr>
              <w:t>(SFP+,LC)</w:t>
            </w:r>
            <w:r>
              <w:rPr>
                <w:rFonts w:hint="eastAsia"/>
                <w:color w:val="000000"/>
                <w:sz w:val="18"/>
                <w:szCs w:val="18"/>
                <w:lang w:eastAsia="zh-Hans"/>
              </w:rPr>
              <w:t>，</w:t>
            </w:r>
            <w:r>
              <w:rPr>
                <w:color w:val="000000"/>
                <w:sz w:val="18"/>
                <w:szCs w:val="18"/>
                <w:lang w:eastAsia="zh-Hans"/>
              </w:rPr>
              <w:t>24</w:t>
            </w:r>
            <w:r>
              <w:rPr>
                <w:rFonts w:hint="eastAsia"/>
                <w:color w:val="000000"/>
                <w:sz w:val="18"/>
                <w:szCs w:val="18"/>
                <w:lang w:eastAsia="zh-Hans"/>
              </w:rPr>
              <w:t>个万兆多模光纤模块（含跳线），</w:t>
            </w:r>
            <w:r>
              <w:rPr>
                <w:color w:val="000000"/>
                <w:sz w:val="18"/>
                <w:szCs w:val="18"/>
                <w:lang w:eastAsia="zh-Hans"/>
              </w:rPr>
              <w:t>5</w:t>
            </w:r>
            <w:r>
              <w:rPr>
                <w:rFonts w:hint="eastAsia"/>
                <w:color w:val="000000"/>
                <w:sz w:val="18"/>
                <w:szCs w:val="18"/>
                <w:lang w:eastAsia="zh-Hans"/>
              </w:rPr>
              <w:t>年原厂保修服务</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jc w:val="center"/>
              <w:rPr>
                <w:color w:val="000000"/>
                <w:sz w:val="18"/>
                <w:szCs w:val="18"/>
              </w:rPr>
            </w:pPr>
            <w:r>
              <w:rPr>
                <w:color w:val="000000"/>
                <w:sz w:val="18"/>
                <w:szCs w:val="18"/>
              </w:rPr>
              <w:t>1</w:t>
            </w:r>
          </w:p>
        </w:tc>
      </w:tr>
      <w:tr w:rsidR="006E7E66">
        <w:trPr>
          <w:trHeight w:val="765"/>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ind w:firstLineChars="100" w:firstLine="180"/>
              <w:jc w:val="center"/>
              <w:rPr>
                <w:color w:val="000000"/>
                <w:sz w:val="18"/>
                <w:szCs w:val="18"/>
              </w:rPr>
            </w:pPr>
            <w:r>
              <w:rPr>
                <w:color w:val="000000"/>
                <w:sz w:val="18"/>
                <w:szCs w:val="18"/>
              </w:rPr>
              <w:t>2</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jc w:val="center"/>
              <w:rPr>
                <w:color w:val="000000"/>
                <w:sz w:val="18"/>
                <w:szCs w:val="18"/>
                <w:lang w:eastAsia="zh-Hans"/>
              </w:rPr>
            </w:pPr>
            <w:r>
              <w:rPr>
                <w:rFonts w:hint="eastAsia"/>
                <w:color w:val="000000"/>
                <w:sz w:val="18"/>
                <w:szCs w:val="18"/>
                <w:lang w:eastAsia="zh-Hans"/>
              </w:rPr>
              <w:t>内网汇聚交换机</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jc w:val="center"/>
              <w:rPr>
                <w:color w:val="000000"/>
                <w:sz w:val="18"/>
                <w:szCs w:val="18"/>
              </w:rPr>
            </w:pPr>
            <w:r>
              <w:rPr>
                <w:rFonts w:hint="eastAsia"/>
                <w:color w:val="000000"/>
                <w:sz w:val="18"/>
                <w:szCs w:val="18"/>
              </w:rPr>
              <w:t>框式交换机，双主控，双电源，</w:t>
            </w:r>
            <w:r>
              <w:rPr>
                <w:rFonts w:hint="eastAsia"/>
                <w:color w:val="000000"/>
                <w:sz w:val="18"/>
                <w:szCs w:val="18"/>
              </w:rPr>
              <w:t>48</w:t>
            </w:r>
            <w:proofErr w:type="gramStart"/>
            <w:r>
              <w:rPr>
                <w:rFonts w:hint="eastAsia"/>
                <w:color w:val="000000"/>
                <w:sz w:val="18"/>
                <w:szCs w:val="18"/>
              </w:rPr>
              <w:t>万兆</w:t>
            </w:r>
            <w:proofErr w:type="gramEnd"/>
            <w:r>
              <w:rPr>
                <w:rFonts w:hint="eastAsia"/>
                <w:color w:val="000000"/>
                <w:sz w:val="18"/>
                <w:szCs w:val="18"/>
              </w:rPr>
              <w:t>光口，</w:t>
            </w:r>
            <w:r>
              <w:rPr>
                <w:rFonts w:hint="eastAsia"/>
                <w:color w:val="000000"/>
                <w:sz w:val="18"/>
                <w:szCs w:val="18"/>
              </w:rPr>
              <w:t>4</w:t>
            </w:r>
            <w:r>
              <w:rPr>
                <w:rFonts w:hint="eastAsia"/>
                <w:color w:val="000000"/>
                <w:sz w:val="18"/>
                <w:szCs w:val="18"/>
              </w:rPr>
              <w:t>个</w:t>
            </w:r>
            <w:r>
              <w:rPr>
                <w:rFonts w:hint="eastAsia"/>
                <w:color w:val="000000"/>
                <w:sz w:val="18"/>
                <w:szCs w:val="18"/>
              </w:rPr>
              <w:t>40G</w:t>
            </w:r>
            <w:r>
              <w:rPr>
                <w:rFonts w:hint="eastAsia"/>
                <w:color w:val="000000"/>
                <w:sz w:val="18"/>
                <w:szCs w:val="18"/>
              </w:rPr>
              <w:t>光口。</w:t>
            </w:r>
            <w:r>
              <w:rPr>
                <w:rFonts w:hint="eastAsia"/>
                <w:color w:val="000000"/>
                <w:sz w:val="18"/>
                <w:szCs w:val="18"/>
                <w:lang w:eastAsia="zh-Hans"/>
              </w:rPr>
              <w:t>配置</w:t>
            </w:r>
            <w:r>
              <w:rPr>
                <w:color w:val="000000"/>
                <w:sz w:val="18"/>
                <w:szCs w:val="18"/>
                <w:lang w:eastAsia="zh-Hans"/>
              </w:rPr>
              <w:t>48</w:t>
            </w:r>
            <w:r>
              <w:rPr>
                <w:rFonts w:hint="eastAsia"/>
                <w:color w:val="000000"/>
                <w:sz w:val="18"/>
                <w:szCs w:val="18"/>
                <w:lang w:eastAsia="zh-Hans"/>
              </w:rPr>
              <w:t>个万兆多模光纤模块、</w:t>
            </w:r>
            <w:r>
              <w:rPr>
                <w:color w:val="000000"/>
                <w:sz w:val="18"/>
                <w:szCs w:val="18"/>
                <w:lang w:eastAsia="zh-Hans"/>
              </w:rPr>
              <w:t>4</w:t>
            </w:r>
            <w:r>
              <w:rPr>
                <w:rFonts w:hint="eastAsia"/>
                <w:color w:val="000000"/>
                <w:sz w:val="18"/>
                <w:szCs w:val="18"/>
                <w:lang w:eastAsia="zh-Hans"/>
              </w:rPr>
              <w:t>个</w:t>
            </w:r>
            <w:r>
              <w:rPr>
                <w:color w:val="000000"/>
                <w:sz w:val="18"/>
                <w:szCs w:val="18"/>
                <w:lang w:eastAsia="zh-Hans"/>
              </w:rPr>
              <w:t>40</w:t>
            </w:r>
            <w:r>
              <w:rPr>
                <w:rFonts w:hint="eastAsia"/>
                <w:color w:val="000000"/>
                <w:sz w:val="18"/>
                <w:szCs w:val="18"/>
                <w:lang w:eastAsia="zh-Hans"/>
              </w:rPr>
              <w:t>G</w:t>
            </w:r>
            <w:r>
              <w:rPr>
                <w:rFonts w:hint="eastAsia"/>
                <w:color w:val="000000"/>
                <w:sz w:val="18"/>
                <w:szCs w:val="18"/>
                <w:lang w:eastAsia="zh-Hans"/>
              </w:rPr>
              <w:t>单模模块（</w:t>
            </w:r>
            <w:r>
              <w:rPr>
                <w:rFonts w:hint="eastAsia"/>
                <w:color w:val="000000"/>
                <w:sz w:val="18"/>
                <w:szCs w:val="18"/>
              </w:rPr>
              <w:t>含</w:t>
            </w:r>
            <w:r>
              <w:rPr>
                <w:rFonts w:hint="eastAsia"/>
                <w:color w:val="000000"/>
                <w:sz w:val="18"/>
                <w:szCs w:val="18"/>
                <w:lang w:eastAsia="zh-Hans"/>
              </w:rPr>
              <w:t>光纤跳线），</w:t>
            </w:r>
            <w:r>
              <w:rPr>
                <w:color w:val="000000"/>
                <w:sz w:val="18"/>
                <w:szCs w:val="18"/>
                <w:lang w:eastAsia="zh-Hans"/>
              </w:rPr>
              <w:t>5</w:t>
            </w:r>
            <w:r>
              <w:rPr>
                <w:rFonts w:hint="eastAsia"/>
                <w:color w:val="000000"/>
                <w:sz w:val="18"/>
                <w:szCs w:val="18"/>
                <w:lang w:eastAsia="zh-Hans"/>
              </w:rPr>
              <w:t>年原厂保修服务</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jc w:val="center"/>
              <w:rPr>
                <w:color w:val="000000"/>
                <w:sz w:val="18"/>
                <w:szCs w:val="18"/>
              </w:rPr>
            </w:pPr>
            <w:r>
              <w:rPr>
                <w:color w:val="000000"/>
                <w:sz w:val="18"/>
                <w:szCs w:val="18"/>
              </w:rPr>
              <w:t>2</w:t>
            </w:r>
          </w:p>
        </w:tc>
      </w:tr>
      <w:tr w:rsidR="006E7E66">
        <w:trPr>
          <w:trHeight w:val="1515"/>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ind w:firstLineChars="100" w:firstLine="180"/>
              <w:jc w:val="center"/>
              <w:rPr>
                <w:color w:val="000000"/>
                <w:sz w:val="18"/>
                <w:szCs w:val="18"/>
              </w:rPr>
            </w:pPr>
            <w:r>
              <w:rPr>
                <w:color w:val="000000"/>
                <w:sz w:val="18"/>
                <w:szCs w:val="18"/>
              </w:rPr>
              <w:t>3</w:t>
            </w:r>
          </w:p>
        </w:tc>
        <w:tc>
          <w:tcPr>
            <w:tcW w:w="20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jc w:val="center"/>
              <w:rPr>
                <w:color w:val="000000"/>
                <w:sz w:val="18"/>
                <w:szCs w:val="18"/>
              </w:rPr>
            </w:pPr>
            <w:r>
              <w:rPr>
                <w:rFonts w:hint="eastAsia"/>
                <w:color w:val="000000"/>
                <w:sz w:val="18"/>
                <w:szCs w:val="18"/>
                <w:lang w:eastAsia="zh-Hans"/>
              </w:rPr>
              <w:t>内网接入</w:t>
            </w:r>
            <w:r>
              <w:rPr>
                <w:rFonts w:hint="eastAsia"/>
                <w:color w:val="000000"/>
                <w:sz w:val="18"/>
                <w:szCs w:val="18"/>
              </w:rPr>
              <w:t>交换机</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jc w:val="center"/>
              <w:rPr>
                <w:color w:val="000000"/>
                <w:sz w:val="18"/>
                <w:szCs w:val="18"/>
              </w:rPr>
            </w:pPr>
            <w:r>
              <w:rPr>
                <w:rFonts w:hint="eastAsia"/>
                <w:color w:val="000000"/>
                <w:sz w:val="18"/>
                <w:szCs w:val="18"/>
              </w:rPr>
              <w:t>支持</w:t>
            </w:r>
            <w:r>
              <w:rPr>
                <w:rFonts w:hint="eastAsia"/>
                <w:color w:val="000000"/>
                <w:sz w:val="18"/>
                <w:szCs w:val="18"/>
              </w:rPr>
              <w:t>48</w:t>
            </w:r>
            <w:r>
              <w:rPr>
                <w:rFonts w:hint="eastAsia"/>
                <w:color w:val="000000"/>
                <w:sz w:val="18"/>
                <w:szCs w:val="18"/>
              </w:rPr>
              <w:t>个</w:t>
            </w:r>
            <w:r>
              <w:rPr>
                <w:rFonts w:hint="eastAsia"/>
                <w:color w:val="000000"/>
                <w:sz w:val="18"/>
                <w:szCs w:val="18"/>
              </w:rPr>
              <w:t>10/100/1000BASE-T</w:t>
            </w:r>
            <w:proofErr w:type="gramStart"/>
            <w:r>
              <w:rPr>
                <w:rFonts w:hint="eastAsia"/>
                <w:color w:val="000000"/>
                <w:sz w:val="18"/>
                <w:szCs w:val="18"/>
              </w:rPr>
              <w:t>电口</w:t>
            </w:r>
            <w:proofErr w:type="gramEnd"/>
            <w:r>
              <w:rPr>
                <w:rFonts w:hint="eastAsia"/>
                <w:color w:val="000000"/>
                <w:sz w:val="18"/>
                <w:szCs w:val="18"/>
              </w:rPr>
              <w:t>,4</w:t>
            </w:r>
            <w:r>
              <w:rPr>
                <w:rFonts w:hint="eastAsia"/>
                <w:color w:val="000000"/>
                <w:sz w:val="18"/>
                <w:szCs w:val="18"/>
              </w:rPr>
              <w:t>个</w:t>
            </w:r>
            <w:r>
              <w:rPr>
                <w:rFonts w:hint="eastAsia"/>
                <w:color w:val="000000"/>
                <w:sz w:val="18"/>
                <w:szCs w:val="18"/>
              </w:rPr>
              <w:t>1G/10G BASE-X SFP+</w:t>
            </w:r>
            <w:r>
              <w:rPr>
                <w:rFonts w:hint="eastAsia"/>
                <w:color w:val="000000"/>
                <w:sz w:val="18"/>
                <w:szCs w:val="18"/>
              </w:rPr>
              <w:t>端口</w:t>
            </w:r>
            <w:r>
              <w:rPr>
                <w:rFonts w:hint="eastAsia"/>
                <w:color w:val="000000"/>
                <w:sz w:val="18"/>
                <w:szCs w:val="18"/>
              </w:rPr>
              <w:t>,</w:t>
            </w:r>
            <w:r>
              <w:rPr>
                <w:rFonts w:hint="eastAsia"/>
                <w:color w:val="000000"/>
                <w:sz w:val="18"/>
                <w:szCs w:val="18"/>
              </w:rPr>
              <w:t>支持</w:t>
            </w:r>
            <w:r>
              <w:rPr>
                <w:rFonts w:hint="eastAsia"/>
                <w:color w:val="000000"/>
                <w:sz w:val="18"/>
                <w:szCs w:val="18"/>
              </w:rPr>
              <w:t>AC</w:t>
            </w:r>
            <w:r>
              <w:rPr>
                <w:rFonts w:hint="eastAsia"/>
                <w:color w:val="000000"/>
                <w:sz w:val="18"/>
                <w:szCs w:val="18"/>
              </w:rPr>
              <w:t>，</w:t>
            </w:r>
            <w:r>
              <w:rPr>
                <w:rFonts w:hint="eastAsia"/>
                <w:color w:val="000000"/>
                <w:sz w:val="18"/>
                <w:szCs w:val="18"/>
              </w:rPr>
              <w:t>2</w:t>
            </w:r>
            <w:r>
              <w:rPr>
                <w:rFonts w:hint="eastAsia"/>
                <w:color w:val="000000"/>
                <w:sz w:val="18"/>
                <w:szCs w:val="18"/>
              </w:rPr>
              <w:t>个万兆多模模块</w:t>
            </w:r>
            <w:r>
              <w:rPr>
                <w:rFonts w:hint="eastAsia"/>
                <w:color w:val="000000"/>
                <w:sz w:val="18"/>
                <w:szCs w:val="18"/>
                <w:lang w:eastAsia="zh-Hans"/>
              </w:rPr>
              <w:t>（</w:t>
            </w:r>
            <w:r>
              <w:rPr>
                <w:rFonts w:hint="eastAsia"/>
                <w:color w:val="000000"/>
                <w:sz w:val="18"/>
                <w:szCs w:val="18"/>
              </w:rPr>
              <w:t>含</w:t>
            </w:r>
            <w:r>
              <w:rPr>
                <w:rFonts w:hint="eastAsia"/>
                <w:color w:val="000000"/>
                <w:sz w:val="18"/>
                <w:szCs w:val="18"/>
                <w:lang w:eastAsia="zh-Hans"/>
              </w:rPr>
              <w:t>光纤跳线），</w:t>
            </w:r>
            <w:r>
              <w:rPr>
                <w:color w:val="000000"/>
                <w:sz w:val="18"/>
                <w:szCs w:val="18"/>
                <w:lang w:eastAsia="zh-Hans"/>
              </w:rPr>
              <w:t>5</w:t>
            </w:r>
            <w:r>
              <w:rPr>
                <w:rFonts w:hint="eastAsia"/>
                <w:color w:val="000000"/>
                <w:sz w:val="18"/>
                <w:szCs w:val="18"/>
                <w:lang w:eastAsia="zh-Hans"/>
              </w:rPr>
              <w:t>年原厂保修服务</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jc w:val="center"/>
              <w:rPr>
                <w:color w:val="000000"/>
                <w:sz w:val="18"/>
                <w:szCs w:val="18"/>
              </w:rPr>
            </w:pPr>
            <w:r>
              <w:rPr>
                <w:color w:val="000000"/>
                <w:sz w:val="18"/>
                <w:szCs w:val="18"/>
              </w:rPr>
              <w:t>92</w:t>
            </w:r>
          </w:p>
        </w:tc>
      </w:tr>
      <w:tr w:rsidR="006E7E66">
        <w:trPr>
          <w:trHeight w:val="1260"/>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ind w:firstLineChars="100" w:firstLine="180"/>
              <w:jc w:val="center"/>
              <w:rPr>
                <w:color w:val="000000"/>
                <w:sz w:val="18"/>
                <w:szCs w:val="18"/>
              </w:rPr>
            </w:pPr>
            <w:r>
              <w:rPr>
                <w:color w:val="000000"/>
                <w:sz w:val="18"/>
                <w:szCs w:val="18"/>
              </w:rPr>
              <w:t>4</w:t>
            </w:r>
          </w:p>
        </w:tc>
        <w:tc>
          <w:tcPr>
            <w:tcW w:w="2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6E7E66" w:rsidP="006661B4">
            <w:pPr>
              <w:spacing w:line="360" w:lineRule="auto"/>
              <w:ind w:firstLineChars="202" w:firstLine="364"/>
              <w:jc w:val="center"/>
              <w:rPr>
                <w:color w:val="000000"/>
                <w:sz w:val="18"/>
                <w:szCs w:val="18"/>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jc w:val="center"/>
              <w:rPr>
                <w:color w:val="000000"/>
                <w:sz w:val="18"/>
                <w:szCs w:val="18"/>
              </w:rPr>
            </w:pPr>
            <w:r>
              <w:rPr>
                <w:rFonts w:hint="eastAsia"/>
                <w:color w:val="000000"/>
                <w:sz w:val="18"/>
                <w:szCs w:val="18"/>
              </w:rPr>
              <w:t>支持</w:t>
            </w:r>
            <w:r>
              <w:rPr>
                <w:color w:val="000000"/>
                <w:sz w:val="18"/>
                <w:szCs w:val="18"/>
              </w:rPr>
              <w:t>24</w:t>
            </w:r>
            <w:r>
              <w:rPr>
                <w:rFonts w:hint="eastAsia"/>
                <w:color w:val="000000"/>
                <w:sz w:val="18"/>
                <w:szCs w:val="18"/>
              </w:rPr>
              <w:t>个</w:t>
            </w:r>
            <w:r>
              <w:rPr>
                <w:rFonts w:hint="eastAsia"/>
                <w:color w:val="000000"/>
                <w:sz w:val="18"/>
                <w:szCs w:val="18"/>
              </w:rPr>
              <w:t>10/100/1000BASE-T</w:t>
            </w:r>
            <w:proofErr w:type="gramStart"/>
            <w:r>
              <w:rPr>
                <w:rFonts w:hint="eastAsia"/>
                <w:color w:val="000000"/>
                <w:sz w:val="18"/>
                <w:szCs w:val="18"/>
              </w:rPr>
              <w:t>电口</w:t>
            </w:r>
            <w:proofErr w:type="gramEnd"/>
            <w:r>
              <w:rPr>
                <w:rFonts w:hint="eastAsia"/>
                <w:color w:val="000000"/>
                <w:sz w:val="18"/>
                <w:szCs w:val="18"/>
              </w:rPr>
              <w:t>,4</w:t>
            </w:r>
            <w:r>
              <w:rPr>
                <w:rFonts w:hint="eastAsia"/>
                <w:color w:val="000000"/>
                <w:sz w:val="18"/>
                <w:szCs w:val="18"/>
              </w:rPr>
              <w:t>个</w:t>
            </w:r>
            <w:r>
              <w:rPr>
                <w:rFonts w:hint="eastAsia"/>
                <w:color w:val="000000"/>
                <w:sz w:val="18"/>
                <w:szCs w:val="18"/>
              </w:rPr>
              <w:t>1G/10G BASE-X SFP+</w:t>
            </w:r>
            <w:r>
              <w:rPr>
                <w:rFonts w:hint="eastAsia"/>
                <w:color w:val="000000"/>
                <w:sz w:val="18"/>
                <w:szCs w:val="18"/>
              </w:rPr>
              <w:t>端口</w:t>
            </w:r>
            <w:r>
              <w:rPr>
                <w:rFonts w:hint="eastAsia"/>
                <w:color w:val="000000"/>
                <w:sz w:val="18"/>
                <w:szCs w:val="18"/>
              </w:rPr>
              <w:t>,</w:t>
            </w:r>
            <w:r>
              <w:rPr>
                <w:rFonts w:hint="eastAsia"/>
                <w:color w:val="000000"/>
                <w:sz w:val="18"/>
                <w:szCs w:val="18"/>
              </w:rPr>
              <w:t>支持</w:t>
            </w:r>
            <w:r>
              <w:rPr>
                <w:rFonts w:hint="eastAsia"/>
                <w:color w:val="000000"/>
                <w:sz w:val="18"/>
                <w:szCs w:val="18"/>
              </w:rPr>
              <w:t>AC</w:t>
            </w:r>
            <w:r>
              <w:rPr>
                <w:rFonts w:hint="eastAsia"/>
                <w:color w:val="000000"/>
                <w:sz w:val="18"/>
                <w:szCs w:val="18"/>
              </w:rPr>
              <w:t>，</w:t>
            </w:r>
            <w:r w:rsidR="006661B4">
              <w:rPr>
                <w:rFonts w:hint="eastAsia"/>
                <w:color w:val="000000"/>
                <w:sz w:val="18"/>
                <w:szCs w:val="18"/>
              </w:rPr>
              <w:t>3</w:t>
            </w:r>
            <w:r>
              <w:rPr>
                <w:rFonts w:hint="eastAsia"/>
                <w:color w:val="000000"/>
                <w:sz w:val="18"/>
                <w:szCs w:val="18"/>
                <w:lang w:eastAsia="zh-Hans"/>
              </w:rPr>
              <w:t>条</w:t>
            </w:r>
            <w:r>
              <w:rPr>
                <w:color w:val="000000"/>
                <w:sz w:val="18"/>
                <w:szCs w:val="18"/>
                <w:lang w:eastAsia="zh-Hans"/>
              </w:rPr>
              <w:t>1.2</w:t>
            </w:r>
            <w:r>
              <w:rPr>
                <w:rFonts w:hint="eastAsia"/>
                <w:color w:val="000000"/>
                <w:sz w:val="18"/>
                <w:szCs w:val="18"/>
                <w:lang w:eastAsia="zh-Hans"/>
              </w:rPr>
              <w:t>m</w:t>
            </w:r>
            <w:r>
              <w:rPr>
                <w:rFonts w:hint="eastAsia"/>
                <w:color w:val="000000"/>
                <w:sz w:val="18"/>
                <w:szCs w:val="18"/>
                <w:lang w:eastAsia="zh-Hans"/>
              </w:rPr>
              <w:t>堆叠线缆，</w:t>
            </w:r>
            <w:r>
              <w:rPr>
                <w:color w:val="000000"/>
                <w:sz w:val="18"/>
                <w:szCs w:val="18"/>
                <w:lang w:eastAsia="zh-Hans"/>
              </w:rPr>
              <w:t>5</w:t>
            </w:r>
            <w:r>
              <w:rPr>
                <w:rFonts w:hint="eastAsia"/>
                <w:color w:val="000000"/>
                <w:sz w:val="18"/>
                <w:szCs w:val="18"/>
                <w:lang w:eastAsia="zh-Hans"/>
              </w:rPr>
              <w:t>年原厂保修服务</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jc w:val="center"/>
              <w:rPr>
                <w:color w:val="000000"/>
                <w:sz w:val="18"/>
                <w:szCs w:val="18"/>
              </w:rPr>
            </w:pPr>
            <w:r>
              <w:rPr>
                <w:color w:val="000000"/>
                <w:sz w:val="18"/>
                <w:szCs w:val="18"/>
              </w:rPr>
              <w:t>9</w:t>
            </w:r>
          </w:p>
        </w:tc>
      </w:tr>
      <w:tr w:rsidR="006E7E66">
        <w:trPr>
          <w:trHeight w:val="1020"/>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ind w:firstLineChars="100" w:firstLine="180"/>
              <w:jc w:val="center"/>
              <w:rPr>
                <w:color w:val="000000"/>
                <w:sz w:val="18"/>
                <w:szCs w:val="18"/>
              </w:rPr>
            </w:pPr>
            <w:r>
              <w:rPr>
                <w:color w:val="000000"/>
                <w:sz w:val="18"/>
                <w:szCs w:val="18"/>
              </w:rPr>
              <w:t>5</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jc w:val="center"/>
              <w:rPr>
                <w:color w:val="000000"/>
                <w:sz w:val="18"/>
                <w:szCs w:val="18"/>
              </w:rPr>
            </w:pPr>
            <w:r>
              <w:rPr>
                <w:rFonts w:hint="eastAsia"/>
                <w:color w:val="000000"/>
                <w:sz w:val="18"/>
                <w:szCs w:val="18"/>
                <w:lang w:eastAsia="zh-Hans"/>
              </w:rPr>
              <w:t>外网汇聚</w:t>
            </w:r>
            <w:r>
              <w:rPr>
                <w:rFonts w:hint="eastAsia"/>
                <w:color w:val="000000"/>
                <w:sz w:val="18"/>
                <w:szCs w:val="18"/>
              </w:rPr>
              <w:t>交换机</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jc w:val="center"/>
              <w:rPr>
                <w:color w:val="000000"/>
                <w:sz w:val="18"/>
                <w:szCs w:val="18"/>
              </w:rPr>
            </w:pPr>
            <w:r>
              <w:rPr>
                <w:rFonts w:hint="eastAsia"/>
                <w:color w:val="000000"/>
                <w:sz w:val="18"/>
                <w:szCs w:val="18"/>
              </w:rPr>
              <w:t>盒式交换机，双电源，</w:t>
            </w:r>
            <w:r>
              <w:rPr>
                <w:rFonts w:hint="eastAsia"/>
                <w:color w:val="000000"/>
                <w:sz w:val="18"/>
                <w:szCs w:val="18"/>
              </w:rPr>
              <w:t>48</w:t>
            </w:r>
            <w:proofErr w:type="gramStart"/>
            <w:r>
              <w:rPr>
                <w:rFonts w:hint="eastAsia"/>
                <w:color w:val="000000"/>
                <w:sz w:val="18"/>
                <w:szCs w:val="18"/>
              </w:rPr>
              <w:t>万兆</w:t>
            </w:r>
            <w:proofErr w:type="gramEnd"/>
            <w:r>
              <w:rPr>
                <w:rFonts w:hint="eastAsia"/>
                <w:color w:val="000000"/>
                <w:sz w:val="18"/>
                <w:szCs w:val="18"/>
              </w:rPr>
              <w:t>光口，</w:t>
            </w:r>
            <w:r>
              <w:rPr>
                <w:rFonts w:hint="eastAsia"/>
                <w:color w:val="000000"/>
                <w:sz w:val="18"/>
                <w:szCs w:val="18"/>
              </w:rPr>
              <w:t>2</w:t>
            </w:r>
            <w:r>
              <w:rPr>
                <w:rFonts w:hint="eastAsia"/>
                <w:color w:val="000000"/>
                <w:sz w:val="18"/>
                <w:szCs w:val="18"/>
              </w:rPr>
              <w:t>个</w:t>
            </w:r>
            <w:r>
              <w:rPr>
                <w:rFonts w:hint="eastAsia"/>
                <w:color w:val="000000"/>
                <w:sz w:val="18"/>
                <w:szCs w:val="18"/>
              </w:rPr>
              <w:t>40G</w:t>
            </w:r>
            <w:r>
              <w:rPr>
                <w:rFonts w:hint="eastAsia"/>
                <w:color w:val="000000"/>
                <w:sz w:val="18"/>
                <w:szCs w:val="18"/>
              </w:rPr>
              <w:t>光口。</w:t>
            </w:r>
            <w:r>
              <w:rPr>
                <w:rFonts w:hint="eastAsia"/>
                <w:color w:val="000000"/>
                <w:sz w:val="18"/>
                <w:szCs w:val="18"/>
                <w:lang w:eastAsia="zh-Hans"/>
              </w:rPr>
              <w:t>配置</w:t>
            </w:r>
            <w:r>
              <w:rPr>
                <w:color w:val="000000"/>
                <w:sz w:val="18"/>
                <w:szCs w:val="18"/>
                <w:lang w:eastAsia="zh-Hans"/>
              </w:rPr>
              <w:t>24</w:t>
            </w:r>
            <w:r>
              <w:rPr>
                <w:rFonts w:hint="eastAsia"/>
                <w:color w:val="000000"/>
                <w:sz w:val="18"/>
                <w:szCs w:val="18"/>
                <w:lang w:eastAsia="zh-Hans"/>
              </w:rPr>
              <w:t>个万兆多模光纤模块、</w:t>
            </w:r>
            <w:r>
              <w:rPr>
                <w:color w:val="000000"/>
                <w:sz w:val="18"/>
                <w:szCs w:val="18"/>
                <w:lang w:eastAsia="zh-Hans"/>
              </w:rPr>
              <w:t>2</w:t>
            </w:r>
            <w:r>
              <w:rPr>
                <w:rFonts w:hint="eastAsia"/>
                <w:color w:val="000000"/>
                <w:sz w:val="18"/>
                <w:szCs w:val="18"/>
                <w:lang w:eastAsia="zh-Hans"/>
              </w:rPr>
              <w:t>个</w:t>
            </w:r>
            <w:r>
              <w:rPr>
                <w:color w:val="000000"/>
                <w:sz w:val="18"/>
                <w:szCs w:val="18"/>
                <w:lang w:eastAsia="zh-Hans"/>
              </w:rPr>
              <w:t>40</w:t>
            </w:r>
            <w:r>
              <w:rPr>
                <w:rFonts w:hint="eastAsia"/>
                <w:color w:val="000000"/>
                <w:sz w:val="18"/>
                <w:szCs w:val="18"/>
                <w:lang w:eastAsia="zh-Hans"/>
              </w:rPr>
              <w:t>G</w:t>
            </w:r>
            <w:r>
              <w:rPr>
                <w:rFonts w:hint="eastAsia"/>
                <w:color w:val="000000"/>
                <w:sz w:val="18"/>
                <w:szCs w:val="18"/>
                <w:lang w:eastAsia="zh-Hans"/>
              </w:rPr>
              <w:t>单模模块（</w:t>
            </w:r>
            <w:r>
              <w:rPr>
                <w:rFonts w:hint="eastAsia"/>
                <w:color w:val="000000"/>
                <w:sz w:val="18"/>
                <w:szCs w:val="18"/>
              </w:rPr>
              <w:t>含</w:t>
            </w:r>
            <w:r>
              <w:rPr>
                <w:rFonts w:hint="eastAsia"/>
                <w:color w:val="000000"/>
                <w:sz w:val="18"/>
                <w:szCs w:val="18"/>
                <w:lang w:eastAsia="zh-Hans"/>
              </w:rPr>
              <w:t>光纤跳线），</w:t>
            </w:r>
            <w:r>
              <w:rPr>
                <w:color w:val="000000"/>
                <w:sz w:val="18"/>
                <w:szCs w:val="18"/>
                <w:lang w:eastAsia="zh-Hans"/>
              </w:rPr>
              <w:t>5</w:t>
            </w:r>
            <w:r>
              <w:rPr>
                <w:rFonts w:hint="eastAsia"/>
                <w:color w:val="000000"/>
                <w:sz w:val="18"/>
                <w:szCs w:val="18"/>
                <w:lang w:eastAsia="zh-Hans"/>
              </w:rPr>
              <w:t>年原厂保修服务</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jc w:val="center"/>
              <w:rPr>
                <w:color w:val="000000"/>
                <w:sz w:val="18"/>
                <w:szCs w:val="18"/>
              </w:rPr>
            </w:pPr>
            <w:r>
              <w:rPr>
                <w:color w:val="000000"/>
                <w:sz w:val="18"/>
                <w:szCs w:val="18"/>
              </w:rPr>
              <w:t>2</w:t>
            </w:r>
          </w:p>
        </w:tc>
      </w:tr>
      <w:tr w:rsidR="006E7E66">
        <w:trPr>
          <w:trHeight w:val="765"/>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ind w:firstLineChars="100" w:firstLine="180"/>
              <w:jc w:val="center"/>
              <w:rPr>
                <w:color w:val="000000"/>
                <w:sz w:val="18"/>
                <w:szCs w:val="18"/>
              </w:rPr>
            </w:pPr>
            <w:r>
              <w:rPr>
                <w:color w:val="000000"/>
                <w:sz w:val="18"/>
                <w:szCs w:val="18"/>
              </w:rPr>
              <w:lastRenderedPageBreak/>
              <w:t>6</w:t>
            </w:r>
          </w:p>
        </w:tc>
        <w:tc>
          <w:tcPr>
            <w:tcW w:w="2060" w:type="dxa"/>
            <w:vMerge w:val="restart"/>
            <w:tcBorders>
              <w:top w:val="single" w:sz="4" w:space="0" w:color="000000"/>
              <w:left w:val="single" w:sz="4" w:space="0" w:color="000000"/>
              <w:right w:val="single" w:sz="4" w:space="0" w:color="000000"/>
            </w:tcBorders>
            <w:shd w:val="clear" w:color="auto" w:fill="auto"/>
            <w:vAlign w:val="center"/>
          </w:tcPr>
          <w:p w:rsidR="006E7E66" w:rsidRDefault="0023227F">
            <w:pPr>
              <w:spacing w:line="360" w:lineRule="auto"/>
              <w:jc w:val="center"/>
              <w:rPr>
                <w:color w:val="000000"/>
                <w:sz w:val="18"/>
                <w:szCs w:val="18"/>
              </w:rPr>
            </w:pPr>
            <w:r>
              <w:rPr>
                <w:rFonts w:hint="eastAsia"/>
                <w:color w:val="000000"/>
                <w:sz w:val="18"/>
                <w:szCs w:val="18"/>
                <w:lang w:eastAsia="zh-Hans"/>
              </w:rPr>
              <w:t>外网</w:t>
            </w:r>
            <w:r>
              <w:rPr>
                <w:rFonts w:hint="eastAsia"/>
                <w:color w:val="000000"/>
                <w:sz w:val="18"/>
                <w:szCs w:val="18"/>
              </w:rPr>
              <w:t>接入交换机</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jc w:val="center"/>
              <w:rPr>
                <w:color w:val="000000"/>
                <w:sz w:val="18"/>
                <w:szCs w:val="18"/>
              </w:rPr>
            </w:pPr>
            <w:r>
              <w:rPr>
                <w:rFonts w:hint="eastAsia"/>
                <w:color w:val="000000"/>
                <w:sz w:val="18"/>
                <w:szCs w:val="18"/>
              </w:rPr>
              <w:t>支持</w:t>
            </w:r>
            <w:r>
              <w:rPr>
                <w:rFonts w:hint="eastAsia"/>
                <w:color w:val="000000"/>
                <w:sz w:val="18"/>
                <w:szCs w:val="18"/>
              </w:rPr>
              <w:t>48</w:t>
            </w:r>
            <w:r>
              <w:rPr>
                <w:rFonts w:hint="eastAsia"/>
                <w:color w:val="000000"/>
                <w:sz w:val="18"/>
                <w:szCs w:val="18"/>
              </w:rPr>
              <w:t>个</w:t>
            </w:r>
            <w:r>
              <w:rPr>
                <w:rFonts w:hint="eastAsia"/>
                <w:color w:val="000000"/>
                <w:sz w:val="18"/>
                <w:szCs w:val="18"/>
              </w:rPr>
              <w:t>10/100/1000BASE-T</w:t>
            </w:r>
            <w:proofErr w:type="gramStart"/>
            <w:r>
              <w:rPr>
                <w:rFonts w:hint="eastAsia"/>
                <w:color w:val="000000"/>
                <w:sz w:val="18"/>
                <w:szCs w:val="18"/>
              </w:rPr>
              <w:t>电口</w:t>
            </w:r>
            <w:proofErr w:type="gramEnd"/>
            <w:r>
              <w:rPr>
                <w:rFonts w:hint="eastAsia"/>
                <w:color w:val="000000"/>
                <w:sz w:val="18"/>
                <w:szCs w:val="18"/>
              </w:rPr>
              <w:t>,4</w:t>
            </w:r>
            <w:r>
              <w:rPr>
                <w:rFonts w:hint="eastAsia"/>
                <w:color w:val="000000"/>
                <w:sz w:val="18"/>
                <w:szCs w:val="18"/>
              </w:rPr>
              <w:t>个</w:t>
            </w:r>
            <w:r>
              <w:rPr>
                <w:rFonts w:hint="eastAsia"/>
                <w:color w:val="000000"/>
                <w:sz w:val="18"/>
                <w:szCs w:val="18"/>
              </w:rPr>
              <w:t>1G/10G BASE-X SFP+</w:t>
            </w:r>
            <w:r>
              <w:rPr>
                <w:rFonts w:hint="eastAsia"/>
                <w:color w:val="000000"/>
                <w:sz w:val="18"/>
                <w:szCs w:val="18"/>
              </w:rPr>
              <w:t>端口</w:t>
            </w:r>
            <w:r>
              <w:rPr>
                <w:rFonts w:hint="eastAsia"/>
                <w:color w:val="000000"/>
                <w:sz w:val="18"/>
                <w:szCs w:val="18"/>
              </w:rPr>
              <w:t>,</w:t>
            </w:r>
            <w:r>
              <w:rPr>
                <w:rFonts w:hint="eastAsia"/>
                <w:color w:val="000000"/>
                <w:sz w:val="18"/>
                <w:szCs w:val="18"/>
              </w:rPr>
              <w:t>支持</w:t>
            </w:r>
            <w:r>
              <w:rPr>
                <w:rFonts w:hint="eastAsia"/>
                <w:color w:val="000000"/>
                <w:sz w:val="18"/>
                <w:szCs w:val="18"/>
              </w:rPr>
              <w:t>AC</w:t>
            </w:r>
            <w:r>
              <w:rPr>
                <w:rFonts w:hint="eastAsia"/>
                <w:color w:val="000000"/>
                <w:sz w:val="18"/>
                <w:szCs w:val="18"/>
              </w:rPr>
              <w:t>，</w:t>
            </w:r>
            <w:r>
              <w:rPr>
                <w:rFonts w:hint="eastAsia"/>
                <w:color w:val="000000"/>
                <w:sz w:val="18"/>
                <w:szCs w:val="18"/>
              </w:rPr>
              <w:t>2</w:t>
            </w:r>
            <w:r>
              <w:rPr>
                <w:rFonts w:hint="eastAsia"/>
                <w:color w:val="000000"/>
                <w:sz w:val="18"/>
                <w:szCs w:val="18"/>
                <w:lang w:eastAsia="zh-Hans"/>
              </w:rPr>
              <w:t>条</w:t>
            </w:r>
            <w:r>
              <w:rPr>
                <w:color w:val="000000"/>
                <w:sz w:val="18"/>
                <w:szCs w:val="18"/>
                <w:lang w:eastAsia="zh-Hans"/>
              </w:rPr>
              <w:t>1.2</w:t>
            </w:r>
            <w:r>
              <w:rPr>
                <w:rFonts w:hint="eastAsia"/>
                <w:color w:val="000000"/>
                <w:sz w:val="18"/>
                <w:szCs w:val="18"/>
                <w:lang w:eastAsia="zh-Hans"/>
              </w:rPr>
              <w:t>m</w:t>
            </w:r>
            <w:r>
              <w:rPr>
                <w:rFonts w:hint="eastAsia"/>
                <w:color w:val="000000"/>
                <w:sz w:val="18"/>
                <w:szCs w:val="18"/>
                <w:lang w:eastAsia="zh-Hans"/>
              </w:rPr>
              <w:t>堆叠线缆，</w:t>
            </w:r>
            <w:r>
              <w:rPr>
                <w:color w:val="000000"/>
                <w:sz w:val="18"/>
                <w:szCs w:val="18"/>
                <w:lang w:eastAsia="zh-Hans"/>
              </w:rPr>
              <w:t>5</w:t>
            </w:r>
            <w:r>
              <w:rPr>
                <w:rFonts w:hint="eastAsia"/>
                <w:color w:val="000000"/>
                <w:sz w:val="18"/>
                <w:szCs w:val="18"/>
                <w:lang w:eastAsia="zh-Hans"/>
              </w:rPr>
              <w:t>年原厂保修服务</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jc w:val="center"/>
              <w:rPr>
                <w:color w:val="000000"/>
                <w:sz w:val="18"/>
                <w:szCs w:val="18"/>
              </w:rPr>
            </w:pPr>
            <w:r>
              <w:rPr>
                <w:color w:val="000000"/>
                <w:sz w:val="18"/>
                <w:szCs w:val="18"/>
              </w:rPr>
              <w:t>58</w:t>
            </w:r>
          </w:p>
        </w:tc>
      </w:tr>
      <w:tr w:rsidR="006E7E66">
        <w:trPr>
          <w:trHeight w:val="765"/>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ind w:firstLineChars="100" w:firstLine="180"/>
              <w:jc w:val="center"/>
              <w:rPr>
                <w:color w:val="000000"/>
                <w:sz w:val="18"/>
                <w:szCs w:val="18"/>
              </w:rPr>
            </w:pPr>
            <w:r>
              <w:rPr>
                <w:color w:val="000000"/>
                <w:sz w:val="18"/>
                <w:szCs w:val="18"/>
              </w:rPr>
              <w:t>7</w:t>
            </w:r>
          </w:p>
        </w:tc>
        <w:tc>
          <w:tcPr>
            <w:tcW w:w="2060" w:type="dxa"/>
            <w:vMerge/>
            <w:tcBorders>
              <w:left w:val="single" w:sz="4" w:space="0" w:color="000000"/>
              <w:bottom w:val="single" w:sz="4" w:space="0" w:color="000000"/>
              <w:right w:val="single" w:sz="4" w:space="0" w:color="000000"/>
            </w:tcBorders>
            <w:shd w:val="clear" w:color="auto" w:fill="auto"/>
            <w:vAlign w:val="center"/>
          </w:tcPr>
          <w:p w:rsidR="006E7E66" w:rsidRDefault="006E7E66">
            <w:pPr>
              <w:spacing w:line="360" w:lineRule="auto"/>
              <w:jc w:val="center"/>
              <w:rPr>
                <w:rFonts w:eastAsia="宋体"/>
                <w:color w:val="000000"/>
                <w:sz w:val="18"/>
                <w:szCs w:val="18"/>
                <w:lang w:eastAsia="zh-Hans"/>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jc w:val="center"/>
              <w:rPr>
                <w:color w:val="000000"/>
                <w:sz w:val="18"/>
                <w:szCs w:val="18"/>
              </w:rPr>
            </w:pPr>
            <w:r>
              <w:rPr>
                <w:rFonts w:hint="eastAsia"/>
                <w:color w:val="000000"/>
                <w:sz w:val="18"/>
                <w:szCs w:val="18"/>
              </w:rPr>
              <w:t>支持</w:t>
            </w:r>
            <w:r>
              <w:rPr>
                <w:color w:val="000000"/>
                <w:sz w:val="18"/>
                <w:szCs w:val="18"/>
              </w:rPr>
              <w:t>24</w:t>
            </w:r>
            <w:r>
              <w:rPr>
                <w:rFonts w:hint="eastAsia"/>
                <w:color w:val="000000"/>
                <w:sz w:val="18"/>
                <w:szCs w:val="18"/>
              </w:rPr>
              <w:t>个</w:t>
            </w:r>
            <w:r>
              <w:rPr>
                <w:rFonts w:hint="eastAsia"/>
                <w:color w:val="000000"/>
                <w:sz w:val="18"/>
                <w:szCs w:val="18"/>
              </w:rPr>
              <w:t>10/100/1000BASE-T</w:t>
            </w:r>
            <w:proofErr w:type="gramStart"/>
            <w:r>
              <w:rPr>
                <w:rFonts w:hint="eastAsia"/>
                <w:color w:val="000000"/>
                <w:sz w:val="18"/>
                <w:szCs w:val="18"/>
              </w:rPr>
              <w:t>电口</w:t>
            </w:r>
            <w:proofErr w:type="gramEnd"/>
            <w:r>
              <w:rPr>
                <w:rFonts w:hint="eastAsia"/>
                <w:color w:val="000000"/>
                <w:sz w:val="18"/>
                <w:szCs w:val="18"/>
              </w:rPr>
              <w:t>,4</w:t>
            </w:r>
            <w:r>
              <w:rPr>
                <w:rFonts w:hint="eastAsia"/>
                <w:color w:val="000000"/>
                <w:sz w:val="18"/>
                <w:szCs w:val="18"/>
              </w:rPr>
              <w:t>个</w:t>
            </w:r>
            <w:r>
              <w:rPr>
                <w:rFonts w:hint="eastAsia"/>
                <w:color w:val="000000"/>
                <w:sz w:val="18"/>
                <w:szCs w:val="18"/>
              </w:rPr>
              <w:t>1G/10G BASE-X SFP+</w:t>
            </w:r>
            <w:r>
              <w:rPr>
                <w:rFonts w:hint="eastAsia"/>
                <w:color w:val="000000"/>
                <w:sz w:val="18"/>
                <w:szCs w:val="18"/>
              </w:rPr>
              <w:t>端口</w:t>
            </w:r>
            <w:r>
              <w:rPr>
                <w:rFonts w:hint="eastAsia"/>
                <w:color w:val="000000"/>
                <w:sz w:val="18"/>
                <w:szCs w:val="18"/>
              </w:rPr>
              <w:t>,</w:t>
            </w:r>
            <w:r>
              <w:rPr>
                <w:rFonts w:hint="eastAsia"/>
                <w:color w:val="000000"/>
                <w:sz w:val="18"/>
                <w:szCs w:val="18"/>
              </w:rPr>
              <w:t>支持</w:t>
            </w:r>
            <w:r>
              <w:rPr>
                <w:rFonts w:hint="eastAsia"/>
                <w:color w:val="000000"/>
                <w:sz w:val="18"/>
                <w:szCs w:val="18"/>
              </w:rPr>
              <w:t>AC</w:t>
            </w:r>
            <w:r>
              <w:rPr>
                <w:rFonts w:hint="eastAsia"/>
                <w:color w:val="000000"/>
                <w:sz w:val="18"/>
                <w:szCs w:val="18"/>
              </w:rPr>
              <w:t>，</w:t>
            </w:r>
            <w:r w:rsidR="006661B4">
              <w:rPr>
                <w:rFonts w:hint="eastAsia"/>
                <w:color w:val="000000"/>
                <w:sz w:val="18"/>
                <w:szCs w:val="18"/>
              </w:rPr>
              <w:t>3</w:t>
            </w:r>
            <w:r>
              <w:rPr>
                <w:rFonts w:hint="eastAsia"/>
                <w:color w:val="000000"/>
                <w:sz w:val="18"/>
                <w:szCs w:val="18"/>
                <w:lang w:eastAsia="zh-Hans"/>
              </w:rPr>
              <w:t>条</w:t>
            </w:r>
            <w:r>
              <w:rPr>
                <w:color w:val="000000"/>
                <w:sz w:val="18"/>
                <w:szCs w:val="18"/>
                <w:lang w:eastAsia="zh-Hans"/>
              </w:rPr>
              <w:t>1.2</w:t>
            </w:r>
            <w:r>
              <w:rPr>
                <w:rFonts w:hint="eastAsia"/>
                <w:color w:val="000000"/>
                <w:sz w:val="18"/>
                <w:szCs w:val="18"/>
                <w:lang w:eastAsia="zh-Hans"/>
              </w:rPr>
              <w:t>m</w:t>
            </w:r>
            <w:r>
              <w:rPr>
                <w:rFonts w:hint="eastAsia"/>
                <w:color w:val="000000"/>
                <w:sz w:val="18"/>
                <w:szCs w:val="18"/>
                <w:lang w:eastAsia="zh-Hans"/>
              </w:rPr>
              <w:t>堆叠线缆，</w:t>
            </w:r>
            <w:r>
              <w:rPr>
                <w:color w:val="000000"/>
                <w:sz w:val="18"/>
                <w:szCs w:val="18"/>
                <w:lang w:eastAsia="zh-Hans"/>
              </w:rPr>
              <w:t>5</w:t>
            </w:r>
            <w:r>
              <w:rPr>
                <w:rFonts w:hint="eastAsia"/>
                <w:color w:val="000000"/>
                <w:sz w:val="18"/>
                <w:szCs w:val="18"/>
                <w:lang w:eastAsia="zh-Hans"/>
              </w:rPr>
              <w:t>年原厂保修服务</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jc w:val="center"/>
              <w:rPr>
                <w:color w:val="000000"/>
                <w:sz w:val="18"/>
                <w:szCs w:val="18"/>
              </w:rPr>
            </w:pPr>
            <w:r>
              <w:rPr>
                <w:color w:val="000000"/>
                <w:sz w:val="18"/>
                <w:szCs w:val="18"/>
              </w:rPr>
              <w:t>2</w:t>
            </w:r>
          </w:p>
        </w:tc>
      </w:tr>
    </w:tbl>
    <w:p w:rsidR="006E7E66" w:rsidRPr="00931D97" w:rsidRDefault="0023227F">
      <w:pPr>
        <w:pStyle w:val="11"/>
        <w:widowControl/>
        <w:numPr>
          <w:ilvl w:val="0"/>
          <w:numId w:val="1"/>
        </w:numPr>
        <w:autoSpaceDE w:val="0"/>
        <w:autoSpaceDN w:val="0"/>
        <w:snapToGrid w:val="0"/>
        <w:spacing w:before="100" w:beforeAutospacing="1" w:line="360" w:lineRule="auto"/>
        <w:ind w:left="420" w:firstLineChars="0" w:hanging="420"/>
        <w:jc w:val="left"/>
        <w:textAlignment w:val="bottom"/>
        <w:rPr>
          <w:rFonts w:ascii="宋体" w:hAnsi="宋体"/>
          <w:b/>
          <w:color w:val="000000"/>
          <w:sz w:val="28"/>
          <w:szCs w:val="28"/>
        </w:rPr>
      </w:pPr>
      <w:r w:rsidRPr="00931D97">
        <w:rPr>
          <w:rFonts w:ascii="宋体" w:hAnsi="宋体" w:hint="eastAsia"/>
          <w:b/>
          <w:color w:val="000000"/>
          <w:sz w:val="28"/>
          <w:szCs w:val="28"/>
        </w:rPr>
        <w:t>具体技术参数要求</w:t>
      </w:r>
    </w:p>
    <w:p w:rsidR="006E7E66" w:rsidRDefault="0023227F">
      <w:pPr>
        <w:pStyle w:val="1"/>
        <w:rPr>
          <w:sz w:val="24"/>
          <w:szCs w:val="24"/>
        </w:rPr>
      </w:pPr>
      <w:r>
        <w:rPr>
          <w:sz w:val="24"/>
          <w:szCs w:val="24"/>
          <w:lang w:eastAsia="zh-Hans"/>
        </w:rPr>
        <w:t>1</w:t>
      </w:r>
      <w:r>
        <w:rPr>
          <w:rFonts w:hint="eastAsia"/>
          <w:sz w:val="24"/>
          <w:szCs w:val="24"/>
          <w:lang w:eastAsia="zh-Hans"/>
        </w:rPr>
        <w:t>、核心交换机</w:t>
      </w:r>
      <w:r>
        <w:rPr>
          <w:rFonts w:hint="eastAsia"/>
          <w:sz w:val="24"/>
          <w:szCs w:val="24"/>
        </w:rPr>
        <w:t>万兆光口板</w:t>
      </w:r>
    </w:p>
    <w:tbl>
      <w:tblPr>
        <w:tblW w:w="4927" w:type="pct"/>
        <w:tblInd w:w="-95" w:type="dxa"/>
        <w:tblLook w:val="04A0" w:firstRow="1" w:lastRow="0" w:firstColumn="1" w:lastColumn="0" w:noHBand="0" w:noVBand="1"/>
      </w:tblPr>
      <w:tblGrid>
        <w:gridCol w:w="1705"/>
        <w:gridCol w:w="6693"/>
      </w:tblGrid>
      <w:tr w:rsidR="006E7E66">
        <w:trPr>
          <w:trHeight w:val="364"/>
        </w:trPr>
        <w:tc>
          <w:tcPr>
            <w:tcW w:w="1015" w:type="pct"/>
            <w:tcBorders>
              <w:top w:val="single" w:sz="4" w:space="0" w:color="auto"/>
              <w:left w:val="single" w:sz="4" w:space="0" w:color="auto"/>
              <w:bottom w:val="single" w:sz="4" w:space="0" w:color="auto"/>
              <w:right w:val="single" w:sz="4" w:space="0" w:color="auto"/>
            </w:tcBorders>
            <w:vAlign w:val="center"/>
          </w:tcPr>
          <w:p w:rsidR="006E7E66" w:rsidRDefault="0023227F">
            <w:pPr>
              <w:widowControl/>
              <w:rPr>
                <w:rFonts w:ascii="宋体" w:hAnsi="宋体"/>
                <w:color w:val="000000" w:themeColor="text1"/>
                <w:kern w:val="0"/>
                <w:szCs w:val="21"/>
              </w:rPr>
            </w:pPr>
            <w:r>
              <w:rPr>
                <w:rFonts w:ascii="宋体" w:hAnsi="宋体" w:cs="宋体" w:hint="eastAsia"/>
                <w:b/>
                <w:bCs/>
                <w:color w:val="000000" w:themeColor="text1"/>
                <w:kern w:val="0"/>
                <w:szCs w:val="21"/>
              </w:rPr>
              <w:t>功能及技术指标</w:t>
            </w:r>
          </w:p>
        </w:tc>
        <w:tc>
          <w:tcPr>
            <w:tcW w:w="3984" w:type="pct"/>
            <w:tcBorders>
              <w:top w:val="single" w:sz="4" w:space="0" w:color="auto"/>
              <w:left w:val="single" w:sz="4" w:space="0" w:color="auto"/>
              <w:bottom w:val="single" w:sz="4" w:space="0" w:color="auto"/>
              <w:right w:val="single" w:sz="4" w:space="0" w:color="auto"/>
            </w:tcBorders>
          </w:tcPr>
          <w:p w:rsidR="006E7E66" w:rsidRPr="00931D97" w:rsidRDefault="0023227F">
            <w:pPr>
              <w:widowControl/>
              <w:jc w:val="left"/>
              <w:rPr>
                <w:rFonts w:ascii="宋体" w:hAnsi="宋体"/>
                <w:color w:val="000000" w:themeColor="text1"/>
                <w:kern w:val="0"/>
                <w:sz w:val="18"/>
                <w:szCs w:val="18"/>
              </w:rPr>
            </w:pPr>
            <w:r w:rsidRPr="00931D97">
              <w:rPr>
                <w:rFonts w:ascii="宋体" w:eastAsia="宋体" w:hAnsi="宋体" w:cs="宋体" w:hint="eastAsia"/>
                <w:color w:val="000000"/>
                <w:kern w:val="0"/>
                <w:sz w:val="18"/>
                <w:szCs w:val="18"/>
              </w:rPr>
              <w:t>适配本院原核心交换机24端口万兆以太网光接口模块，并且进行在线</w:t>
            </w:r>
            <w:r w:rsidRPr="00931D97">
              <w:rPr>
                <w:rFonts w:ascii="宋体" w:eastAsia="宋体" w:hAnsi="宋体" w:cs="宋体"/>
                <w:color w:val="000000"/>
                <w:kern w:val="0"/>
                <w:sz w:val="18"/>
                <w:szCs w:val="18"/>
              </w:rPr>
              <w:t>业务</w:t>
            </w:r>
            <w:r w:rsidRPr="00931D97">
              <w:rPr>
                <w:rFonts w:ascii="宋体" w:eastAsia="宋体" w:hAnsi="宋体" w:cs="宋体" w:hint="eastAsia"/>
                <w:color w:val="000000"/>
                <w:kern w:val="0"/>
                <w:sz w:val="18"/>
                <w:szCs w:val="18"/>
              </w:rPr>
              <w:t>割接</w:t>
            </w:r>
            <w:r w:rsidRPr="00931D97">
              <w:rPr>
                <w:rFonts w:ascii="宋体" w:eastAsia="宋体" w:hAnsi="宋体" w:cs="宋体"/>
                <w:color w:val="000000"/>
                <w:kern w:val="0"/>
                <w:sz w:val="18"/>
                <w:szCs w:val="18"/>
              </w:rPr>
              <w:t>上线</w:t>
            </w:r>
            <w:r w:rsidRPr="00931D97">
              <w:rPr>
                <w:rFonts w:ascii="宋体" w:eastAsia="宋体" w:hAnsi="宋体" w:cs="宋体" w:hint="eastAsia"/>
                <w:color w:val="000000"/>
                <w:kern w:val="0"/>
                <w:sz w:val="18"/>
                <w:szCs w:val="18"/>
              </w:rPr>
              <w:t>。</w:t>
            </w:r>
            <w:r w:rsidRPr="00931D97">
              <w:rPr>
                <w:rFonts w:ascii="宋体" w:eastAsia="宋体" w:hAnsi="宋体" w:cs="宋体"/>
                <w:color w:val="000000"/>
                <w:kern w:val="0"/>
                <w:sz w:val="18"/>
                <w:szCs w:val="18"/>
                <w:lang w:eastAsia="zh-Hans"/>
              </w:rPr>
              <w:t>24</w:t>
            </w:r>
            <w:r w:rsidRPr="00931D97">
              <w:rPr>
                <w:rFonts w:ascii="宋体" w:eastAsia="宋体" w:hAnsi="宋体" w:cs="宋体" w:hint="eastAsia"/>
                <w:color w:val="000000"/>
                <w:kern w:val="0"/>
                <w:sz w:val="18"/>
                <w:szCs w:val="18"/>
                <w:lang w:eastAsia="zh-Hans"/>
              </w:rPr>
              <w:t>个万兆多模光纤模块（含跳线）</w:t>
            </w:r>
          </w:p>
        </w:tc>
      </w:tr>
    </w:tbl>
    <w:p w:rsidR="006E7E66" w:rsidRDefault="0023227F">
      <w:pPr>
        <w:pStyle w:val="1"/>
        <w:rPr>
          <w:sz w:val="24"/>
          <w:szCs w:val="24"/>
          <w:lang w:eastAsia="zh-Hans"/>
        </w:rPr>
      </w:pPr>
      <w:r>
        <w:rPr>
          <w:sz w:val="24"/>
          <w:szCs w:val="24"/>
          <w:lang w:eastAsia="zh-Hans"/>
        </w:rPr>
        <w:t>2</w:t>
      </w:r>
      <w:r>
        <w:rPr>
          <w:rFonts w:hint="eastAsia"/>
          <w:sz w:val="24"/>
          <w:szCs w:val="24"/>
          <w:lang w:eastAsia="zh-Hans"/>
        </w:rPr>
        <w:t>、</w:t>
      </w:r>
      <w:r>
        <w:rPr>
          <w:sz w:val="24"/>
          <w:szCs w:val="24"/>
          <w:lang w:eastAsia="zh-Hans"/>
        </w:rPr>
        <w:t>内网汇聚交换机</w:t>
      </w:r>
    </w:p>
    <w:tbl>
      <w:tblPr>
        <w:tblW w:w="8424"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6748"/>
      </w:tblGrid>
      <w:tr w:rsidR="006E7E66">
        <w:trPr>
          <w:trHeight w:val="20"/>
        </w:trPr>
        <w:tc>
          <w:tcPr>
            <w:tcW w:w="1676" w:type="dxa"/>
            <w:shd w:val="clear" w:color="auto" w:fill="auto"/>
            <w:vAlign w:val="center"/>
          </w:tcPr>
          <w:p w:rsidR="006E7E66" w:rsidRDefault="0023227F">
            <w:pPr>
              <w:widowControl/>
              <w:adjustRightInd w:val="0"/>
              <w:snapToGrid w:val="0"/>
              <w:jc w:val="center"/>
              <w:rPr>
                <w:rFonts w:ascii="宋体" w:hAnsi="宋体" w:cs="宋体"/>
                <w:b/>
                <w:kern w:val="0"/>
                <w:szCs w:val="21"/>
              </w:rPr>
            </w:pPr>
            <w:r>
              <w:rPr>
                <w:rFonts w:ascii="宋体" w:hAnsi="宋体" w:cs="宋体" w:hint="eastAsia"/>
                <w:b/>
                <w:kern w:val="0"/>
                <w:szCs w:val="21"/>
              </w:rPr>
              <w:t>指标项</w:t>
            </w:r>
          </w:p>
        </w:tc>
        <w:tc>
          <w:tcPr>
            <w:tcW w:w="6748" w:type="dxa"/>
            <w:shd w:val="clear" w:color="auto" w:fill="auto"/>
            <w:vAlign w:val="center"/>
          </w:tcPr>
          <w:p w:rsidR="006E7E66" w:rsidRDefault="0023227F">
            <w:pPr>
              <w:widowControl/>
              <w:adjustRightInd w:val="0"/>
              <w:snapToGrid w:val="0"/>
              <w:jc w:val="center"/>
              <w:rPr>
                <w:rFonts w:ascii="宋体" w:hAnsi="宋体" w:cs="宋体"/>
                <w:b/>
                <w:kern w:val="0"/>
                <w:szCs w:val="21"/>
              </w:rPr>
            </w:pPr>
            <w:r>
              <w:rPr>
                <w:rFonts w:ascii="宋体" w:hAnsi="宋体" w:cs="宋体" w:hint="eastAsia"/>
                <w:b/>
                <w:kern w:val="0"/>
                <w:szCs w:val="21"/>
              </w:rPr>
              <w:t>指标要求</w:t>
            </w:r>
          </w:p>
        </w:tc>
      </w:tr>
      <w:tr w:rsidR="006E7E66">
        <w:trPr>
          <w:trHeight w:val="20"/>
        </w:trPr>
        <w:tc>
          <w:tcPr>
            <w:tcW w:w="1676" w:type="dxa"/>
            <w:shd w:val="clear" w:color="auto" w:fill="auto"/>
            <w:vAlign w:val="center"/>
          </w:tcPr>
          <w:p w:rsidR="006E7E66" w:rsidRPr="00931D97" w:rsidRDefault="0023227F">
            <w:pPr>
              <w:widowControl/>
              <w:adjustRightInd w:val="0"/>
              <w:snapToGrid w:val="0"/>
              <w:jc w:val="left"/>
              <w:rPr>
                <w:rFonts w:ascii="宋体" w:hAnsi="宋体" w:cs="宋体"/>
                <w:kern w:val="0"/>
                <w:sz w:val="18"/>
                <w:szCs w:val="18"/>
              </w:rPr>
            </w:pPr>
            <w:r w:rsidRPr="00931D97">
              <w:rPr>
                <w:rFonts w:ascii="宋体" w:hAnsi="宋体" w:cs="宋体" w:hint="eastAsia"/>
                <w:kern w:val="0"/>
                <w:sz w:val="18"/>
                <w:szCs w:val="18"/>
              </w:rPr>
              <w:t>业务插槽数</w:t>
            </w:r>
          </w:p>
        </w:tc>
        <w:tc>
          <w:tcPr>
            <w:tcW w:w="6748" w:type="dxa"/>
            <w:shd w:val="clear" w:color="auto" w:fill="auto"/>
            <w:vAlign w:val="center"/>
          </w:tcPr>
          <w:p w:rsidR="006E7E66" w:rsidRPr="00931D97" w:rsidRDefault="0023227F">
            <w:pPr>
              <w:widowControl/>
              <w:adjustRightInd w:val="0"/>
              <w:snapToGrid w:val="0"/>
              <w:jc w:val="left"/>
              <w:rPr>
                <w:rFonts w:ascii="宋体" w:hAnsi="宋体" w:cs="宋体"/>
                <w:kern w:val="0"/>
                <w:sz w:val="18"/>
                <w:szCs w:val="18"/>
              </w:rPr>
            </w:pPr>
            <w:r w:rsidRPr="00931D97">
              <w:rPr>
                <w:rFonts w:ascii="宋体" w:hAnsi="宋体" w:cs="宋体" w:hint="eastAsia"/>
                <w:kern w:val="0"/>
                <w:sz w:val="18"/>
                <w:szCs w:val="18"/>
              </w:rPr>
              <w:t>业务插槽数≥</w:t>
            </w:r>
            <w:r w:rsidRPr="00931D97">
              <w:rPr>
                <w:rFonts w:ascii="宋体" w:hAnsi="宋体" w:cs="宋体"/>
                <w:kern w:val="0"/>
                <w:sz w:val="18"/>
                <w:szCs w:val="18"/>
              </w:rPr>
              <w:t>3</w:t>
            </w:r>
          </w:p>
        </w:tc>
      </w:tr>
      <w:tr w:rsidR="006E7E66">
        <w:trPr>
          <w:trHeight w:val="20"/>
        </w:trPr>
        <w:tc>
          <w:tcPr>
            <w:tcW w:w="1676" w:type="dxa"/>
            <w:shd w:val="clear" w:color="auto" w:fill="auto"/>
            <w:vAlign w:val="center"/>
          </w:tcPr>
          <w:p w:rsidR="006E7E66" w:rsidRPr="00931D97" w:rsidRDefault="0023227F">
            <w:pPr>
              <w:widowControl/>
              <w:adjustRightInd w:val="0"/>
              <w:snapToGrid w:val="0"/>
              <w:jc w:val="left"/>
              <w:rPr>
                <w:rFonts w:ascii="宋体" w:hAnsi="宋体" w:cs="宋体"/>
                <w:kern w:val="0"/>
                <w:sz w:val="18"/>
                <w:szCs w:val="18"/>
              </w:rPr>
            </w:pPr>
            <w:r w:rsidRPr="00931D97">
              <w:rPr>
                <w:rFonts w:ascii="宋体" w:hAnsi="宋体" w:cs="宋体" w:hint="eastAsia"/>
                <w:kern w:val="0"/>
                <w:sz w:val="18"/>
                <w:szCs w:val="18"/>
              </w:rPr>
              <w:t>交换容量</w:t>
            </w:r>
          </w:p>
        </w:tc>
        <w:tc>
          <w:tcPr>
            <w:tcW w:w="6748" w:type="dxa"/>
            <w:shd w:val="clear" w:color="auto" w:fill="auto"/>
            <w:vAlign w:val="center"/>
          </w:tcPr>
          <w:p w:rsidR="006E7E66" w:rsidRPr="00931D97" w:rsidRDefault="0023227F">
            <w:pPr>
              <w:widowControl/>
              <w:adjustRightInd w:val="0"/>
              <w:snapToGrid w:val="0"/>
              <w:jc w:val="left"/>
              <w:rPr>
                <w:rFonts w:ascii="宋体" w:hAnsi="宋体" w:cs="宋体"/>
                <w:kern w:val="0"/>
                <w:sz w:val="18"/>
                <w:szCs w:val="18"/>
              </w:rPr>
            </w:pPr>
            <w:r w:rsidRPr="00931D97">
              <w:rPr>
                <w:rFonts w:ascii="宋体" w:hAnsi="宋体" w:cs="宋体" w:hint="eastAsia"/>
                <w:kern w:val="0"/>
                <w:sz w:val="18"/>
                <w:szCs w:val="18"/>
              </w:rPr>
              <w:t>≥</w:t>
            </w:r>
            <w:r w:rsidRPr="00931D97">
              <w:rPr>
                <w:rFonts w:ascii="宋体" w:hAnsi="宋体" w:cs="宋体"/>
                <w:kern w:val="0"/>
                <w:sz w:val="18"/>
                <w:szCs w:val="18"/>
              </w:rPr>
              <w:t>38</w:t>
            </w:r>
            <w:r w:rsidRPr="00931D97">
              <w:rPr>
                <w:rFonts w:ascii="宋体" w:hAnsi="宋体" w:cs="宋体" w:hint="eastAsia"/>
                <w:kern w:val="0"/>
                <w:sz w:val="18"/>
                <w:szCs w:val="18"/>
              </w:rPr>
              <w:t>T</w:t>
            </w:r>
            <w:r w:rsidRPr="00931D97">
              <w:rPr>
                <w:rFonts w:ascii="宋体" w:hAnsi="宋体" w:cs="宋体"/>
                <w:kern w:val="0"/>
                <w:sz w:val="18"/>
                <w:szCs w:val="18"/>
              </w:rPr>
              <w:t>bps</w:t>
            </w:r>
            <w:r w:rsidRPr="00931D97">
              <w:rPr>
                <w:rFonts w:ascii="宋体" w:hAnsi="宋体" w:cs="宋体" w:hint="eastAsia"/>
                <w:kern w:val="0"/>
                <w:sz w:val="18"/>
                <w:szCs w:val="18"/>
              </w:rPr>
              <w:t>，</w:t>
            </w:r>
            <w:r w:rsidRPr="00931D97">
              <w:rPr>
                <w:rFonts w:ascii="宋体" w:hAnsi="宋体" w:cs="宋体"/>
                <w:kern w:val="0"/>
                <w:sz w:val="18"/>
                <w:szCs w:val="18"/>
              </w:rPr>
              <w:t>如存在双参数，以</w:t>
            </w:r>
            <w:proofErr w:type="gramStart"/>
            <w:r w:rsidRPr="00931D97">
              <w:rPr>
                <w:rFonts w:ascii="宋体" w:hAnsi="宋体" w:cs="宋体"/>
                <w:kern w:val="0"/>
                <w:sz w:val="18"/>
                <w:szCs w:val="18"/>
              </w:rPr>
              <w:t>较小值</w:t>
            </w:r>
            <w:proofErr w:type="gramEnd"/>
            <w:r w:rsidRPr="00931D97">
              <w:rPr>
                <w:rFonts w:ascii="宋体" w:hAnsi="宋体" w:cs="宋体"/>
                <w:kern w:val="0"/>
                <w:sz w:val="18"/>
                <w:szCs w:val="18"/>
              </w:rPr>
              <w:t>为准</w:t>
            </w:r>
          </w:p>
        </w:tc>
      </w:tr>
      <w:tr w:rsidR="006E7E66">
        <w:trPr>
          <w:trHeight w:val="20"/>
        </w:trPr>
        <w:tc>
          <w:tcPr>
            <w:tcW w:w="1676" w:type="dxa"/>
            <w:shd w:val="clear" w:color="auto" w:fill="auto"/>
            <w:vAlign w:val="center"/>
          </w:tcPr>
          <w:p w:rsidR="006E7E66" w:rsidRPr="00931D97" w:rsidRDefault="0023227F">
            <w:pPr>
              <w:widowControl/>
              <w:adjustRightInd w:val="0"/>
              <w:snapToGrid w:val="0"/>
              <w:jc w:val="left"/>
              <w:rPr>
                <w:rFonts w:ascii="宋体" w:hAnsi="宋体" w:cs="宋体"/>
                <w:kern w:val="0"/>
                <w:sz w:val="18"/>
                <w:szCs w:val="18"/>
              </w:rPr>
            </w:pPr>
            <w:r w:rsidRPr="00931D97">
              <w:rPr>
                <w:rFonts w:ascii="宋体" w:hAnsi="宋体" w:cs="宋体" w:hint="eastAsia"/>
                <w:kern w:val="0"/>
                <w:sz w:val="18"/>
                <w:szCs w:val="18"/>
              </w:rPr>
              <w:t>转发能力</w:t>
            </w:r>
          </w:p>
        </w:tc>
        <w:tc>
          <w:tcPr>
            <w:tcW w:w="6748" w:type="dxa"/>
            <w:shd w:val="clear" w:color="auto" w:fill="auto"/>
            <w:vAlign w:val="center"/>
          </w:tcPr>
          <w:p w:rsidR="006E7E66" w:rsidRPr="00931D97" w:rsidRDefault="0023227F">
            <w:pPr>
              <w:widowControl/>
              <w:adjustRightInd w:val="0"/>
              <w:snapToGrid w:val="0"/>
              <w:jc w:val="left"/>
              <w:rPr>
                <w:rFonts w:ascii="宋体" w:hAnsi="宋体" w:cs="宋体"/>
                <w:kern w:val="0"/>
                <w:sz w:val="18"/>
                <w:szCs w:val="18"/>
              </w:rPr>
            </w:pPr>
            <w:r w:rsidRPr="00931D97">
              <w:rPr>
                <w:rFonts w:ascii="宋体" w:hAnsi="宋体" w:cs="宋体" w:hint="eastAsia"/>
                <w:kern w:val="0"/>
                <w:sz w:val="18"/>
                <w:szCs w:val="18"/>
              </w:rPr>
              <w:t>≥</w:t>
            </w:r>
            <w:r w:rsidRPr="00931D97">
              <w:rPr>
                <w:rFonts w:ascii="宋体" w:hAnsi="宋体" w:cs="宋体"/>
                <w:kern w:val="0"/>
                <w:sz w:val="18"/>
                <w:szCs w:val="18"/>
              </w:rPr>
              <w:t>7200Mpps，如存在双参数，以</w:t>
            </w:r>
            <w:proofErr w:type="gramStart"/>
            <w:r w:rsidRPr="00931D97">
              <w:rPr>
                <w:rFonts w:ascii="宋体" w:hAnsi="宋体" w:cs="宋体"/>
                <w:kern w:val="0"/>
                <w:sz w:val="18"/>
                <w:szCs w:val="18"/>
              </w:rPr>
              <w:t>较小值</w:t>
            </w:r>
            <w:proofErr w:type="gramEnd"/>
            <w:r w:rsidRPr="00931D97">
              <w:rPr>
                <w:rFonts w:ascii="宋体" w:hAnsi="宋体" w:cs="宋体"/>
                <w:kern w:val="0"/>
                <w:sz w:val="18"/>
                <w:szCs w:val="18"/>
              </w:rPr>
              <w:t>为准</w:t>
            </w:r>
          </w:p>
        </w:tc>
      </w:tr>
      <w:tr w:rsidR="006E7E66">
        <w:trPr>
          <w:trHeight w:val="20"/>
        </w:trPr>
        <w:tc>
          <w:tcPr>
            <w:tcW w:w="1676" w:type="dxa"/>
            <w:shd w:val="clear" w:color="auto" w:fill="auto"/>
            <w:vAlign w:val="center"/>
          </w:tcPr>
          <w:p w:rsidR="006E7E66" w:rsidRPr="00931D97" w:rsidRDefault="0023227F">
            <w:pPr>
              <w:widowControl/>
              <w:adjustRightInd w:val="0"/>
              <w:snapToGrid w:val="0"/>
              <w:jc w:val="left"/>
              <w:rPr>
                <w:rFonts w:ascii="宋体" w:hAnsi="宋体" w:cs="宋体"/>
                <w:kern w:val="0"/>
                <w:sz w:val="18"/>
                <w:szCs w:val="18"/>
              </w:rPr>
            </w:pPr>
            <w:r w:rsidRPr="00931D97">
              <w:rPr>
                <w:rFonts w:ascii="宋体" w:hAnsi="宋体" w:cs="宋体" w:hint="eastAsia"/>
                <w:kern w:val="0"/>
                <w:sz w:val="18"/>
                <w:szCs w:val="18"/>
              </w:rPr>
              <w:t>电源冗余</w:t>
            </w:r>
          </w:p>
        </w:tc>
        <w:tc>
          <w:tcPr>
            <w:tcW w:w="6748" w:type="dxa"/>
            <w:shd w:val="clear" w:color="auto" w:fill="auto"/>
            <w:vAlign w:val="center"/>
          </w:tcPr>
          <w:p w:rsidR="006E7E66" w:rsidRPr="00931D97" w:rsidRDefault="0023227F">
            <w:pPr>
              <w:widowControl/>
              <w:adjustRightInd w:val="0"/>
              <w:snapToGrid w:val="0"/>
              <w:jc w:val="left"/>
              <w:rPr>
                <w:rFonts w:ascii="宋体" w:hAnsi="宋体" w:cs="宋体"/>
                <w:kern w:val="0"/>
                <w:sz w:val="18"/>
                <w:szCs w:val="18"/>
              </w:rPr>
            </w:pPr>
            <w:r w:rsidRPr="00931D97">
              <w:rPr>
                <w:rFonts w:ascii="宋体" w:hAnsi="宋体" w:cs="宋体" w:hint="eastAsia"/>
                <w:kern w:val="0"/>
                <w:sz w:val="18"/>
                <w:szCs w:val="18"/>
              </w:rPr>
              <w:t>电源模块冗余</w:t>
            </w:r>
          </w:p>
        </w:tc>
      </w:tr>
      <w:tr w:rsidR="006E7E66">
        <w:trPr>
          <w:trHeight w:val="20"/>
        </w:trPr>
        <w:tc>
          <w:tcPr>
            <w:tcW w:w="1676" w:type="dxa"/>
            <w:shd w:val="clear" w:color="auto" w:fill="auto"/>
            <w:vAlign w:val="center"/>
          </w:tcPr>
          <w:p w:rsidR="006E7E66" w:rsidRPr="00931D97" w:rsidRDefault="0023227F">
            <w:pPr>
              <w:widowControl/>
              <w:adjustRightInd w:val="0"/>
              <w:snapToGrid w:val="0"/>
              <w:jc w:val="left"/>
              <w:rPr>
                <w:rFonts w:ascii="宋体" w:hAnsi="宋体" w:cs="宋体"/>
                <w:kern w:val="0"/>
                <w:sz w:val="18"/>
                <w:szCs w:val="18"/>
              </w:rPr>
            </w:pPr>
            <w:r w:rsidRPr="00931D97">
              <w:rPr>
                <w:rFonts w:ascii="宋体" w:hAnsi="宋体" w:cs="宋体" w:hint="eastAsia"/>
                <w:kern w:val="0"/>
                <w:sz w:val="18"/>
                <w:szCs w:val="18"/>
              </w:rPr>
              <w:t>关键部件热插拔</w:t>
            </w:r>
          </w:p>
        </w:tc>
        <w:tc>
          <w:tcPr>
            <w:tcW w:w="6748" w:type="dxa"/>
            <w:shd w:val="clear" w:color="auto" w:fill="auto"/>
            <w:vAlign w:val="center"/>
          </w:tcPr>
          <w:p w:rsidR="006E7E66" w:rsidRPr="00931D97" w:rsidRDefault="0023227F">
            <w:pPr>
              <w:widowControl/>
              <w:adjustRightInd w:val="0"/>
              <w:snapToGrid w:val="0"/>
              <w:jc w:val="left"/>
              <w:rPr>
                <w:rFonts w:ascii="宋体" w:hAnsi="宋体" w:cs="宋体"/>
                <w:kern w:val="0"/>
                <w:sz w:val="18"/>
                <w:szCs w:val="18"/>
              </w:rPr>
            </w:pPr>
            <w:r w:rsidRPr="00931D97">
              <w:rPr>
                <w:rFonts w:ascii="宋体" w:hAnsi="宋体" w:cs="宋体" w:hint="eastAsia"/>
                <w:kern w:val="0"/>
                <w:sz w:val="18"/>
                <w:szCs w:val="18"/>
              </w:rPr>
              <w:t>主控交换卡、电源、接口模块、风扇、网板等关键部件可热插拔</w:t>
            </w:r>
          </w:p>
        </w:tc>
      </w:tr>
      <w:tr w:rsidR="006E7E66">
        <w:trPr>
          <w:trHeight w:val="20"/>
        </w:trPr>
        <w:tc>
          <w:tcPr>
            <w:tcW w:w="1676" w:type="dxa"/>
            <w:shd w:val="clear" w:color="auto" w:fill="auto"/>
            <w:vAlign w:val="center"/>
          </w:tcPr>
          <w:p w:rsidR="006E7E66" w:rsidRPr="00931D97" w:rsidRDefault="0023227F">
            <w:pPr>
              <w:widowControl/>
              <w:adjustRightInd w:val="0"/>
              <w:snapToGrid w:val="0"/>
              <w:jc w:val="left"/>
              <w:rPr>
                <w:rFonts w:ascii="宋体" w:hAnsi="宋体" w:cs="宋体"/>
                <w:kern w:val="0"/>
                <w:sz w:val="18"/>
                <w:szCs w:val="18"/>
              </w:rPr>
            </w:pPr>
            <w:r w:rsidRPr="00931D97">
              <w:rPr>
                <w:rFonts w:ascii="宋体" w:hAnsi="宋体" w:cs="宋体" w:hint="eastAsia"/>
                <w:kern w:val="0"/>
                <w:sz w:val="18"/>
                <w:szCs w:val="18"/>
              </w:rPr>
              <w:t>主控引擎</w:t>
            </w:r>
          </w:p>
        </w:tc>
        <w:tc>
          <w:tcPr>
            <w:tcW w:w="6748" w:type="dxa"/>
            <w:shd w:val="clear" w:color="auto" w:fill="auto"/>
            <w:vAlign w:val="center"/>
          </w:tcPr>
          <w:p w:rsidR="006E7E66" w:rsidRPr="00931D97" w:rsidRDefault="0023227F">
            <w:pPr>
              <w:widowControl/>
              <w:tabs>
                <w:tab w:val="left" w:pos="3780"/>
              </w:tabs>
              <w:adjustRightInd w:val="0"/>
              <w:snapToGrid w:val="0"/>
              <w:jc w:val="left"/>
              <w:rPr>
                <w:rFonts w:ascii="宋体" w:hAnsi="宋体" w:cs="宋体"/>
                <w:kern w:val="0"/>
                <w:sz w:val="18"/>
                <w:szCs w:val="18"/>
              </w:rPr>
            </w:pPr>
            <w:r w:rsidRPr="00931D97">
              <w:rPr>
                <w:rFonts w:ascii="宋体" w:hAnsi="宋体" w:cs="宋体" w:hint="eastAsia"/>
                <w:kern w:val="0"/>
                <w:sz w:val="18"/>
                <w:szCs w:val="18"/>
              </w:rPr>
              <w:t>主控引擎模块≥2，满足1+1冗余</w:t>
            </w:r>
          </w:p>
        </w:tc>
      </w:tr>
      <w:tr w:rsidR="006E7E66">
        <w:trPr>
          <w:trHeight w:val="90"/>
        </w:trPr>
        <w:tc>
          <w:tcPr>
            <w:tcW w:w="1676" w:type="dxa"/>
            <w:vMerge w:val="restart"/>
          </w:tcPr>
          <w:p w:rsidR="006E7E66" w:rsidRPr="00931D97" w:rsidRDefault="0023227F">
            <w:pPr>
              <w:rPr>
                <w:rFonts w:ascii="宋体" w:hAnsi="宋体"/>
                <w:color w:val="000000"/>
                <w:sz w:val="18"/>
                <w:szCs w:val="18"/>
              </w:rPr>
            </w:pPr>
            <w:r w:rsidRPr="00931D97">
              <w:rPr>
                <w:rFonts w:ascii="宋体" w:hAnsi="宋体" w:hint="eastAsia"/>
                <w:color w:val="000000"/>
                <w:sz w:val="18"/>
                <w:szCs w:val="18"/>
              </w:rPr>
              <w:t>★网络自动化</w:t>
            </w:r>
          </w:p>
        </w:tc>
        <w:tc>
          <w:tcPr>
            <w:tcW w:w="6748" w:type="dxa"/>
            <w:vAlign w:val="center"/>
          </w:tcPr>
          <w:p w:rsidR="006E7E66" w:rsidRPr="00931D97" w:rsidRDefault="0023227F">
            <w:pPr>
              <w:rPr>
                <w:rFonts w:ascii="宋体" w:hAnsi="宋体"/>
                <w:color w:val="000000"/>
                <w:sz w:val="18"/>
                <w:szCs w:val="18"/>
              </w:rPr>
            </w:pPr>
            <w:r w:rsidRPr="00931D97">
              <w:rPr>
                <w:rFonts w:ascii="宋体" w:hAnsi="宋体" w:hint="eastAsia"/>
                <w:color w:val="000000"/>
                <w:sz w:val="18"/>
                <w:szCs w:val="18"/>
              </w:rPr>
              <w:t>支持网络自动化管理，可以将园区设备按核心、汇聚、接入进行分组，每个设备分组中多个设备对应一份配置，通过DHCP实现设备配置一次性完全下发，实现设备自动化上线。对于已有网络，新增设备，设备分组更换后，可以自动纳管并且进行设备配置的下发</w:t>
            </w:r>
          </w:p>
        </w:tc>
      </w:tr>
      <w:tr w:rsidR="006E7E66">
        <w:trPr>
          <w:trHeight w:val="228"/>
        </w:trPr>
        <w:tc>
          <w:tcPr>
            <w:tcW w:w="1676" w:type="dxa"/>
            <w:vMerge/>
          </w:tcPr>
          <w:p w:rsidR="006E7E66" w:rsidRPr="00931D97" w:rsidRDefault="006E7E66">
            <w:pPr>
              <w:rPr>
                <w:rFonts w:ascii="宋体" w:hAnsi="宋体"/>
                <w:color w:val="000000"/>
                <w:sz w:val="18"/>
                <w:szCs w:val="18"/>
              </w:rPr>
            </w:pPr>
          </w:p>
        </w:tc>
        <w:tc>
          <w:tcPr>
            <w:tcW w:w="6748" w:type="dxa"/>
            <w:vAlign w:val="center"/>
          </w:tcPr>
          <w:p w:rsidR="006E7E66" w:rsidRPr="00931D97" w:rsidRDefault="00933B61">
            <w:pPr>
              <w:rPr>
                <w:rFonts w:ascii="宋体" w:hAnsi="宋体"/>
                <w:color w:val="000000"/>
                <w:sz w:val="18"/>
                <w:szCs w:val="18"/>
              </w:rPr>
            </w:pPr>
            <w:r>
              <w:rPr>
                <w:rFonts w:ascii="宋体" w:hAnsi="宋体" w:hint="eastAsia"/>
                <w:color w:val="000000"/>
                <w:sz w:val="18"/>
                <w:szCs w:val="18"/>
              </w:rPr>
              <w:t>支持通过图形界面方式规划网络拓扑，并展示设备自动上线过程</w:t>
            </w:r>
          </w:p>
        </w:tc>
      </w:tr>
      <w:tr w:rsidR="006E7E66">
        <w:trPr>
          <w:trHeight w:val="228"/>
        </w:trPr>
        <w:tc>
          <w:tcPr>
            <w:tcW w:w="1676" w:type="dxa"/>
            <w:vMerge/>
          </w:tcPr>
          <w:p w:rsidR="006E7E66" w:rsidRPr="00931D97" w:rsidRDefault="006E7E66">
            <w:pPr>
              <w:rPr>
                <w:rFonts w:ascii="宋体" w:hAnsi="宋体"/>
                <w:color w:val="000000"/>
                <w:sz w:val="18"/>
                <w:szCs w:val="18"/>
              </w:rPr>
            </w:pPr>
          </w:p>
        </w:tc>
        <w:tc>
          <w:tcPr>
            <w:tcW w:w="6748" w:type="dxa"/>
            <w:vAlign w:val="center"/>
          </w:tcPr>
          <w:p w:rsidR="006E7E66" w:rsidRPr="00931D97" w:rsidRDefault="0023227F">
            <w:pPr>
              <w:rPr>
                <w:rFonts w:ascii="宋体" w:hAnsi="宋体"/>
                <w:color w:val="000000"/>
                <w:sz w:val="18"/>
                <w:szCs w:val="18"/>
              </w:rPr>
            </w:pPr>
            <w:r w:rsidRPr="00931D97">
              <w:rPr>
                <w:rFonts w:ascii="宋体" w:hAnsi="宋体" w:hint="eastAsia"/>
                <w:color w:val="000000"/>
                <w:sz w:val="18"/>
                <w:szCs w:val="18"/>
              </w:rPr>
              <w:t>支持将园区设备按核心、汇聚、接入进行分组，对于同种类型的设备更换，可通过新设备自动化上线纳管后，执行一键替</w:t>
            </w:r>
            <w:r w:rsidR="00933B61">
              <w:rPr>
                <w:rFonts w:ascii="宋体" w:hAnsi="宋体" w:hint="eastAsia"/>
                <w:color w:val="000000"/>
                <w:sz w:val="18"/>
                <w:szCs w:val="18"/>
              </w:rPr>
              <w:t>换功能快速完成设备的更换，尽快恢复业务。要求提供第三方测试报告</w:t>
            </w:r>
          </w:p>
        </w:tc>
      </w:tr>
      <w:tr w:rsidR="006E7E66">
        <w:trPr>
          <w:trHeight w:val="228"/>
        </w:trPr>
        <w:tc>
          <w:tcPr>
            <w:tcW w:w="1676" w:type="dxa"/>
            <w:vMerge/>
          </w:tcPr>
          <w:p w:rsidR="006E7E66" w:rsidRPr="00931D97" w:rsidRDefault="006E7E66">
            <w:pPr>
              <w:rPr>
                <w:rFonts w:ascii="宋体" w:hAnsi="宋体"/>
                <w:color w:val="000000"/>
                <w:sz w:val="18"/>
                <w:szCs w:val="18"/>
              </w:rPr>
            </w:pPr>
          </w:p>
        </w:tc>
        <w:tc>
          <w:tcPr>
            <w:tcW w:w="6748" w:type="dxa"/>
            <w:vAlign w:val="center"/>
          </w:tcPr>
          <w:p w:rsidR="006E7E66" w:rsidRPr="00931D97" w:rsidRDefault="0023227F">
            <w:pPr>
              <w:rPr>
                <w:rFonts w:ascii="宋体" w:hAnsi="宋体"/>
                <w:color w:val="000000"/>
                <w:sz w:val="18"/>
                <w:szCs w:val="18"/>
              </w:rPr>
            </w:pPr>
            <w:r w:rsidRPr="00931D97">
              <w:rPr>
                <w:rFonts w:ascii="宋体" w:hAnsi="宋体" w:hint="eastAsia"/>
                <w:color w:val="000000"/>
                <w:sz w:val="18"/>
                <w:szCs w:val="18"/>
              </w:rPr>
              <w:t>支持路由器、交换机、无线、安全、语音、存储、监控、服务器、打印机、UPS等设备进行管理，实现设备资源的集中化管理。管理员可以通过该功能根据</w:t>
            </w:r>
            <w:r w:rsidR="00933B61">
              <w:rPr>
                <w:rFonts w:ascii="宋体" w:hAnsi="宋体" w:hint="eastAsia"/>
                <w:color w:val="000000"/>
                <w:sz w:val="18"/>
                <w:szCs w:val="18"/>
              </w:rPr>
              <w:t>业务需求创建设备组视图，并将所需设备加入该视图中，以便进行管理</w:t>
            </w:r>
          </w:p>
        </w:tc>
      </w:tr>
      <w:tr w:rsidR="006E7E66">
        <w:trPr>
          <w:trHeight w:val="228"/>
        </w:trPr>
        <w:tc>
          <w:tcPr>
            <w:tcW w:w="1676" w:type="dxa"/>
            <w:vMerge w:val="restart"/>
          </w:tcPr>
          <w:p w:rsidR="006E7E66" w:rsidRPr="00931D97" w:rsidRDefault="0023227F">
            <w:pPr>
              <w:rPr>
                <w:rFonts w:ascii="宋体" w:hAnsi="宋体"/>
                <w:color w:val="000000"/>
                <w:sz w:val="18"/>
                <w:szCs w:val="18"/>
              </w:rPr>
            </w:pPr>
            <w:r w:rsidRPr="00931D97">
              <w:rPr>
                <w:rFonts w:ascii="宋体" w:hAnsi="宋体" w:hint="eastAsia"/>
                <w:color w:val="000000"/>
                <w:sz w:val="18"/>
                <w:szCs w:val="18"/>
              </w:rPr>
              <w:t>业务自动化</w:t>
            </w:r>
          </w:p>
        </w:tc>
        <w:tc>
          <w:tcPr>
            <w:tcW w:w="6748" w:type="dxa"/>
            <w:vAlign w:val="center"/>
          </w:tcPr>
          <w:p w:rsidR="006E7E66" w:rsidRPr="00931D97" w:rsidRDefault="0023227F">
            <w:pPr>
              <w:rPr>
                <w:rFonts w:ascii="宋体" w:hAnsi="宋体"/>
                <w:color w:val="000000"/>
                <w:sz w:val="18"/>
                <w:szCs w:val="18"/>
              </w:rPr>
            </w:pPr>
            <w:r w:rsidRPr="00931D97">
              <w:rPr>
                <w:rFonts w:ascii="宋体" w:hAnsi="宋体" w:hint="eastAsia"/>
                <w:color w:val="000000"/>
                <w:sz w:val="18"/>
                <w:szCs w:val="18"/>
              </w:rPr>
              <w:t>支持业务自动化管理通过统一的用户编排界面实现物联网终端接入时自动识别终端，并将接入终端按照业务应用自动划入到相应的VRF</w:t>
            </w:r>
            <w:r w:rsidR="007C19A8">
              <w:rPr>
                <w:rFonts w:ascii="宋体" w:hAnsi="宋体" w:hint="eastAsia"/>
                <w:color w:val="000000"/>
                <w:sz w:val="18"/>
                <w:szCs w:val="18"/>
              </w:rPr>
              <w:t>隔离域</w:t>
            </w:r>
          </w:p>
        </w:tc>
      </w:tr>
      <w:tr w:rsidR="006E7E66">
        <w:trPr>
          <w:trHeight w:val="228"/>
        </w:trPr>
        <w:tc>
          <w:tcPr>
            <w:tcW w:w="1676" w:type="dxa"/>
            <w:vMerge/>
          </w:tcPr>
          <w:p w:rsidR="006E7E66" w:rsidRPr="00931D97" w:rsidRDefault="006E7E66">
            <w:pPr>
              <w:rPr>
                <w:rFonts w:ascii="宋体" w:hAnsi="宋体"/>
                <w:color w:val="000000"/>
                <w:sz w:val="18"/>
                <w:szCs w:val="18"/>
              </w:rPr>
            </w:pPr>
          </w:p>
        </w:tc>
        <w:tc>
          <w:tcPr>
            <w:tcW w:w="6748" w:type="dxa"/>
            <w:vAlign w:val="center"/>
          </w:tcPr>
          <w:p w:rsidR="006E7E66" w:rsidRPr="00931D97" w:rsidRDefault="0023227F">
            <w:pPr>
              <w:rPr>
                <w:rFonts w:ascii="宋体" w:hAnsi="宋体"/>
                <w:color w:val="000000"/>
                <w:sz w:val="18"/>
                <w:szCs w:val="18"/>
              </w:rPr>
            </w:pPr>
            <w:r w:rsidRPr="00931D97">
              <w:rPr>
                <w:rFonts w:ascii="宋体" w:hAnsi="宋体" w:hint="eastAsia"/>
                <w:color w:val="000000"/>
                <w:sz w:val="18"/>
                <w:szCs w:val="18"/>
              </w:rPr>
              <w:t>提供针对业务的虚拟Overlay网络（比如VXLAN网络）的管理，可以自动识别并导入端点设备，自动识别网络中的虚拟专用网络和隧道，并实现对虚拟网络的加入监控、移除监控、查看分层拓扑、查看业务拓扑、查看全网</w:t>
            </w:r>
            <w:r w:rsidR="005D09A7">
              <w:rPr>
                <w:rFonts w:ascii="宋体" w:hAnsi="宋体" w:hint="eastAsia"/>
                <w:color w:val="000000"/>
                <w:sz w:val="18"/>
                <w:szCs w:val="18"/>
              </w:rPr>
              <w:t>拓扑、查看详细信息和查看流量信息等功能。要求提供第三方测试报告</w:t>
            </w:r>
          </w:p>
        </w:tc>
      </w:tr>
      <w:tr w:rsidR="006E7E66">
        <w:trPr>
          <w:trHeight w:val="228"/>
        </w:trPr>
        <w:tc>
          <w:tcPr>
            <w:tcW w:w="1676" w:type="dxa"/>
            <w:vMerge w:val="restart"/>
          </w:tcPr>
          <w:p w:rsidR="006E7E66" w:rsidRPr="00931D97" w:rsidRDefault="0023227F">
            <w:pPr>
              <w:rPr>
                <w:rFonts w:ascii="宋体" w:hAnsi="宋体"/>
                <w:color w:val="000000"/>
                <w:sz w:val="18"/>
                <w:szCs w:val="18"/>
              </w:rPr>
            </w:pPr>
            <w:r w:rsidRPr="00931D97">
              <w:rPr>
                <w:rFonts w:ascii="宋体" w:hAnsi="宋体" w:hint="eastAsia"/>
                <w:color w:val="000000"/>
                <w:sz w:val="18"/>
                <w:szCs w:val="18"/>
              </w:rPr>
              <w:t>故障诊断</w:t>
            </w:r>
          </w:p>
        </w:tc>
        <w:tc>
          <w:tcPr>
            <w:tcW w:w="6748" w:type="dxa"/>
            <w:vAlign w:val="center"/>
          </w:tcPr>
          <w:p w:rsidR="006E7E66" w:rsidRPr="00931D97" w:rsidRDefault="0023227F">
            <w:pPr>
              <w:rPr>
                <w:rFonts w:ascii="宋体" w:hAnsi="宋体"/>
                <w:color w:val="000000"/>
                <w:sz w:val="18"/>
                <w:szCs w:val="18"/>
              </w:rPr>
            </w:pPr>
            <w:r w:rsidRPr="00931D97">
              <w:rPr>
                <w:rFonts w:ascii="宋体" w:hAnsi="宋体" w:hint="eastAsia"/>
                <w:color w:val="000000"/>
                <w:sz w:val="18"/>
                <w:szCs w:val="18"/>
              </w:rPr>
              <w:t>支持故障诊断提供基于任务的性能监控，可定制监控任务，长期监控网络性能，可</w:t>
            </w:r>
            <w:r w:rsidRPr="00931D97">
              <w:rPr>
                <w:rFonts w:ascii="宋体" w:hAnsi="宋体" w:hint="eastAsia"/>
                <w:color w:val="000000"/>
                <w:sz w:val="18"/>
                <w:szCs w:val="18"/>
              </w:rPr>
              <w:lastRenderedPageBreak/>
              <w:t>以形成日报、周报、月报等报表。支持定制性能阈值，可以为监控的性能指标设置</w:t>
            </w:r>
            <w:r w:rsidR="005D09A7">
              <w:rPr>
                <w:rFonts w:ascii="宋体" w:hAnsi="宋体" w:hint="eastAsia"/>
                <w:color w:val="000000"/>
                <w:sz w:val="18"/>
                <w:szCs w:val="18"/>
              </w:rPr>
              <w:t>两级阈值，当性能指标超过阈值时根据不同的阈值发送不同级别的告警</w:t>
            </w:r>
          </w:p>
        </w:tc>
      </w:tr>
      <w:tr w:rsidR="006E7E66">
        <w:trPr>
          <w:trHeight w:val="228"/>
        </w:trPr>
        <w:tc>
          <w:tcPr>
            <w:tcW w:w="1676" w:type="dxa"/>
            <w:vMerge/>
          </w:tcPr>
          <w:p w:rsidR="006E7E66" w:rsidRPr="00931D97" w:rsidRDefault="006E7E66">
            <w:pPr>
              <w:rPr>
                <w:rFonts w:ascii="宋体" w:hAnsi="宋体"/>
                <w:color w:val="000000"/>
                <w:sz w:val="18"/>
                <w:szCs w:val="18"/>
              </w:rPr>
            </w:pPr>
          </w:p>
        </w:tc>
        <w:tc>
          <w:tcPr>
            <w:tcW w:w="6748" w:type="dxa"/>
            <w:vAlign w:val="center"/>
          </w:tcPr>
          <w:p w:rsidR="006E7E66" w:rsidRPr="00931D97" w:rsidRDefault="0023227F">
            <w:pPr>
              <w:rPr>
                <w:rFonts w:ascii="宋体" w:hAnsi="宋体"/>
                <w:color w:val="000000"/>
                <w:sz w:val="18"/>
                <w:szCs w:val="18"/>
              </w:rPr>
            </w:pPr>
            <w:r w:rsidRPr="00931D97">
              <w:rPr>
                <w:rFonts w:ascii="宋体" w:hAnsi="宋体" w:hint="eastAsia"/>
                <w:color w:val="000000"/>
                <w:sz w:val="18"/>
                <w:szCs w:val="18"/>
              </w:rPr>
              <w:t>提供单设备故障诊断和设备间连通性诊断功能，管理员通过诊断的设备IP地址，即可以在整个控制器平台搜索出告警信息、性能信息、网络配置等一系列相关信息，协助管理员快速进行故障</w:t>
            </w:r>
            <w:r w:rsidR="005D09A7">
              <w:rPr>
                <w:rFonts w:ascii="宋体" w:hAnsi="宋体" w:hint="eastAsia"/>
                <w:color w:val="000000"/>
                <w:sz w:val="18"/>
                <w:szCs w:val="18"/>
              </w:rPr>
              <w:t>定位，并且管理员可以通过诊断结果进行相应操作。要求提供界面截图</w:t>
            </w:r>
          </w:p>
        </w:tc>
      </w:tr>
      <w:tr w:rsidR="006E7E66">
        <w:trPr>
          <w:trHeight w:val="20"/>
        </w:trPr>
        <w:tc>
          <w:tcPr>
            <w:tcW w:w="1676" w:type="dxa"/>
            <w:vMerge w:val="restart"/>
            <w:shd w:val="clear" w:color="auto" w:fill="auto"/>
            <w:vAlign w:val="center"/>
          </w:tcPr>
          <w:p w:rsidR="006E7E66" w:rsidRPr="00931D97" w:rsidRDefault="0023227F">
            <w:pPr>
              <w:widowControl/>
              <w:adjustRightInd w:val="0"/>
              <w:snapToGrid w:val="0"/>
              <w:jc w:val="left"/>
              <w:rPr>
                <w:rFonts w:ascii="宋体" w:hAnsi="宋体" w:cs="宋体"/>
                <w:kern w:val="0"/>
                <w:sz w:val="18"/>
                <w:szCs w:val="18"/>
              </w:rPr>
            </w:pPr>
            <w:r w:rsidRPr="00931D97">
              <w:rPr>
                <w:rFonts w:ascii="宋体" w:hAnsi="宋体" w:cs="宋体" w:hint="eastAsia"/>
                <w:kern w:val="0"/>
                <w:sz w:val="18"/>
                <w:szCs w:val="18"/>
              </w:rPr>
              <w:t>★接口</w:t>
            </w:r>
            <w:r w:rsidRPr="00931D97">
              <w:rPr>
                <w:rFonts w:ascii="宋体" w:hAnsi="宋体" w:cs="宋体"/>
                <w:kern w:val="0"/>
                <w:sz w:val="18"/>
                <w:szCs w:val="18"/>
              </w:rPr>
              <w:t>要求</w:t>
            </w:r>
          </w:p>
        </w:tc>
        <w:tc>
          <w:tcPr>
            <w:tcW w:w="6748" w:type="dxa"/>
            <w:shd w:val="clear" w:color="auto" w:fill="auto"/>
            <w:vAlign w:val="center"/>
          </w:tcPr>
          <w:p w:rsidR="006E7E66" w:rsidRPr="00931D97" w:rsidRDefault="0023227F">
            <w:pPr>
              <w:widowControl/>
              <w:adjustRightInd w:val="0"/>
              <w:snapToGrid w:val="0"/>
              <w:jc w:val="left"/>
              <w:rPr>
                <w:rFonts w:ascii="宋体" w:hAnsi="宋体" w:cs="宋体"/>
                <w:kern w:val="0"/>
                <w:sz w:val="18"/>
                <w:szCs w:val="18"/>
              </w:rPr>
            </w:pPr>
            <w:r w:rsidRPr="00931D97">
              <w:rPr>
                <w:rFonts w:ascii="宋体" w:hAnsi="宋体" w:cs="宋体" w:hint="eastAsia"/>
                <w:kern w:val="0"/>
                <w:sz w:val="18"/>
                <w:szCs w:val="18"/>
              </w:rPr>
              <w:t>单槽位万兆线速端口密度≥48，单槽位40G端口密度≥24，单槽位100G端口密度≥4，</w:t>
            </w:r>
            <w:proofErr w:type="gramStart"/>
            <w:r w:rsidRPr="00931D97">
              <w:rPr>
                <w:rFonts w:ascii="宋体" w:hAnsi="宋体" w:cs="宋体" w:hint="eastAsia"/>
                <w:kern w:val="0"/>
                <w:sz w:val="18"/>
                <w:szCs w:val="18"/>
              </w:rPr>
              <w:t>提供官网链接</w:t>
            </w:r>
            <w:proofErr w:type="gramEnd"/>
            <w:r w:rsidRPr="00931D97">
              <w:rPr>
                <w:rFonts w:ascii="宋体" w:hAnsi="宋体" w:cs="宋体" w:hint="eastAsia"/>
                <w:kern w:val="0"/>
                <w:sz w:val="18"/>
                <w:szCs w:val="18"/>
              </w:rPr>
              <w:t>和</w:t>
            </w:r>
            <w:r w:rsidRPr="00931D97">
              <w:rPr>
                <w:rFonts w:ascii="宋体" w:hAnsi="宋体" w:cs="宋体"/>
                <w:kern w:val="0"/>
                <w:sz w:val="18"/>
                <w:szCs w:val="18"/>
              </w:rPr>
              <w:t>截图证</w:t>
            </w:r>
            <w:r w:rsidRPr="00931D97">
              <w:rPr>
                <w:rFonts w:ascii="宋体" w:hAnsi="宋体" w:cs="宋体" w:hint="eastAsia"/>
                <w:kern w:val="0"/>
                <w:sz w:val="18"/>
                <w:szCs w:val="18"/>
              </w:rPr>
              <w:t>明</w:t>
            </w:r>
            <w:r w:rsidRPr="00931D97">
              <w:rPr>
                <w:rFonts w:ascii="宋体" w:hAnsi="宋体" w:cs="宋体" w:hint="eastAsia"/>
                <w:kern w:val="0"/>
                <w:sz w:val="18"/>
                <w:szCs w:val="18"/>
                <w:lang w:eastAsia="zh-Hans"/>
              </w:rPr>
              <w:t>，配置</w:t>
            </w:r>
            <w:r w:rsidRPr="00931D97">
              <w:rPr>
                <w:rFonts w:ascii="宋体" w:hAnsi="宋体" w:cs="宋体"/>
                <w:kern w:val="0"/>
                <w:sz w:val="18"/>
                <w:szCs w:val="18"/>
                <w:lang w:eastAsia="zh-Hans"/>
              </w:rPr>
              <w:t>48</w:t>
            </w:r>
            <w:r w:rsidRPr="00931D97">
              <w:rPr>
                <w:rFonts w:ascii="宋体" w:hAnsi="宋体" w:cs="宋体" w:hint="eastAsia"/>
                <w:kern w:val="0"/>
                <w:sz w:val="18"/>
                <w:szCs w:val="18"/>
                <w:lang w:eastAsia="zh-Hans"/>
              </w:rPr>
              <w:t>个万兆多模光纤模块、</w:t>
            </w:r>
            <w:r w:rsidRPr="00931D97">
              <w:rPr>
                <w:rFonts w:ascii="宋体" w:hAnsi="宋体" w:cs="宋体"/>
                <w:kern w:val="0"/>
                <w:sz w:val="18"/>
                <w:szCs w:val="18"/>
                <w:lang w:eastAsia="zh-Hans"/>
              </w:rPr>
              <w:t>4</w:t>
            </w:r>
            <w:r w:rsidRPr="00931D97">
              <w:rPr>
                <w:rFonts w:ascii="宋体" w:hAnsi="宋体" w:cs="宋体" w:hint="eastAsia"/>
                <w:kern w:val="0"/>
                <w:sz w:val="18"/>
                <w:szCs w:val="18"/>
                <w:lang w:eastAsia="zh-Hans"/>
              </w:rPr>
              <w:t>个</w:t>
            </w:r>
            <w:r w:rsidRPr="00931D97">
              <w:rPr>
                <w:rFonts w:ascii="宋体" w:hAnsi="宋体" w:cs="宋体"/>
                <w:kern w:val="0"/>
                <w:sz w:val="18"/>
                <w:szCs w:val="18"/>
                <w:lang w:eastAsia="zh-Hans"/>
              </w:rPr>
              <w:t>40</w:t>
            </w:r>
            <w:r w:rsidRPr="00931D97">
              <w:rPr>
                <w:rFonts w:ascii="宋体" w:hAnsi="宋体" w:cs="宋体" w:hint="eastAsia"/>
                <w:kern w:val="0"/>
                <w:sz w:val="18"/>
                <w:szCs w:val="18"/>
                <w:lang w:eastAsia="zh-Hans"/>
              </w:rPr>
              <w:t>G单模模块（</w:t>
            </w:r>
            <w:r w:rsidRPr="00931D97">
              <w:rPr>
                <w:rFonts w:ascii="宋体" w:hAnsi="宋体" w:cs="宋体" w:hint="eastAsia"/>
                <w:kern w:val="0"/>
                <w:sz w:val="18"/>
                <w:szCs w:val="18"/>
              </w:rPr>
              <w:t>含</w:t>
            </w:r>
            <w:r w:rsidRPr="00931D97">
              <w:rPr>
                <w:rFonts w:ascii="宋体" w:hAnsi="宋体" w:cs="宋体" w:hint="eastAsia"/>
                <w:kern w:val="0"/>
                <w:sz w:val="18"/>
                <w:szCs w:val="18"/>
                <w:lang w:eastAsia="zh-Hans"/>
              </w:rPr>
              <w:t>光纤跳线）</w:t>
            </w:r>
          </w:p>
        </w:tc>
      </w:tr>
      <w:tr w:rsidR="006E7E66">
        <w:trPr>
          <w:trHeight w:val="20"/>
        </w:trPr>
        <w:tc>
          <w:tcPr>
            <w:tcW w:w="1676" w:type="dxa"/>
            <w:vMerge/>
            <w:shd w:val="clear" w:color="auto" w:fill="auto"/>
            <w:vAlign w:val="center"/>
          </w:tcPr>
          <w:p w:rsidR="006E7E66" w:rsidRPr="00931D97" w:rsidRDefault="006E7E66">
            <w:pPr>
              <w:widowControl/>
              <w:adjustRightInd w:val="0"/>
              <w:snapToGrid w:val="0"/>
              <w:jc w:val="left"/>
              <w:rPr>
                <w:rFonts w:ascii="宋体" w:hAnsi="宋体" w:cs="宋体"/>
                <w:kern w:val="0"/>
                <w:sz w:val="18"/>
                <w:szCs w:val="18"/>
              </w:rPr>
            </w:pPr>
          </w:p>
        </w:tc>
        <w:tc>
          <w:tcPr>
            <w:tcW w:w="6748" w:type="dxa"/>
            <w:shd w:val="clear" w:color="auto" w:fill="auto"/>
            <w:vAlign w:val="center"/>
          </w:tcPr>
          <w:p w:rsidR="006E7E66" w:rsidRPr="00931D97" w:rsidRDefault="0023227F">
            <w:pPr>
              <w:widowControl/>
              <w:adjustRightInd w:val="0"/>
              <w:snapToGrid w:val="0"/>
              <w:jc w:val="left"/>
              <w:rPr>
                <w:rFonts w:ascii="宋体" w:hAnsi="宋体" w:cs="宋体"/>
                <w:kern w:val="0"/>
                <w:sz w:val="18"/>
                <w:szCs w:val="18"/>
              </w:rPr>
            </w:pPr>
            <w:r w:rsidRPr="00931D97">
              <w:rPr>
                <w:rFonts w:ascii="宋体" w:hAnsi="宋体" w:cs="宋体" w:hint="eastAsia"/>
                <w:kern w:val="0"/>
                <w:sz w:val="18"/>
                <w:szCs w:val="18"/>
              </w:rPr>
              <w:t>支持40</w:t>
            </w:r>
            <w:r w:rsidRPr="00931D97">
              <w:rPr>
                <w:rFonts w:ascii="宋体" w:hAnsi="宋体" w:cs="宋体"/>
                <w:kern w:val="0"/>
                <w:sz w:val="18"/>
                <w:szCs w:val="18"/>
              </w:rPr>
              <w:t>G</w:t>
            </w:r>
            <w:r w:rsidRPr="00931D97">
              <w:rPr>
                <w:rFonts w:ascii="宋体" w:hAnsi="宋体" w:cs="宋体" w:hint="eastAsia"/>
                <w:kern w:val="0"/>
                <w:sz w:val="18"/>
                <w:szCs w:val="18"/>
              </w:rPr>
              <w:t>和10OG端口切换，切换后流量正常转发，无丢包</w:t>
            </w:r>
          </w:p>
        </w:tc>
      </w:tr>
      <w:tr w:rsidR="006E7E66">
        <w:trPr>
          <w:trHeight w:val="267"/>
        </w:trPr>
        <w:tc>
          <w:tcPr>
            <w:tcW w:w="1676" w:type="dxa"/>
            <w:vMerge w:val="restart"/>
            <w:shd w:val="clear" w:color="auto" w:fill="auto"/>
            <w:vAlign w:val="center"/>
          </w:tcPr>
          <w:p w:rsidR="006E7E66" w:rsidRPr="00931D97" w:rsidRDefault="0023227F">
            <w:pPr>
              <w:widowControl/>
              <w:adjustRightInd w:val="0"/>
              <w:snapToGrid w:val="0"/>
              <w:jc w:val="left"/>
              <w:rPr>
                <w:rFonts w:ascii="宋体" w:hAnsi="宋体" w:cs="宋体"/>
                <w:kern w:val="0"/>
                <w:sz w:val="18"/>
                <w:szCs w:val="18"/>
              </w:rPr>
            </w:pPr>
            <w:r w:rsidRPr="00931D97">
              <w:rPr>
                <w:rFonts w:ascii="宋体" w:hAnsi="宋体" w:cs="宋体" w:hint="eastAsia"/>
                <w:kern w:val="0"/>
                <w:sz w:val="18"/>
                <w:szCs w:val="18"/>
              </w:rPr>
              <w:t>★虚拟化</w:t>
            </w:r>
          </w:p>
        </w:tc>
        <w:tc>
          <w:tcPr>
            <w:tcW w:w="6748" w:type="dxa"/>
            <w:shd w:val="clear" w:color="auto" w:fill="auto"/>
            <w:vAlign w:val="center"/>
          </w:tcPr>
          <w:p w:rsidR="006E7E66" w:rsidRPr="00931D97" w:rsidRDefault="0023227F">
            <w:pPr>
              <w:pStyle w:val="Default"/>
              <w:snapToGrid w:val="0"/>
              <w:rPr>
                <w:rFonts w:ascii="宋体" w:hAnsi="宋体" w:cs="宋体"/>
                <w:color w:val="auto"/>
                <w:sz w:val="18"/>
                <w:szCs w:val="18"/>
              </w:rPr>
            </w:pPr>
            <w:r w:rsidRPr="00931D97">
              <w:rPr>
                <w:rFonts w:ascii="宋体" w:hAnsi="宋体" w:cs="宋体" w:hint="eastAsia"/>
                <w:color w:val="auto"/>
                <w:sz w:val="18"/>
                <w:szCs w:val="18"/>
              </w:rPr>
              <w:t>多虚</w:t>
            </w:r>
            <w:proofErr w:type="gramStart"/>
            <w:r w:rsidRPr="00931D97">
              <w:rPr>
                <w:rFonts w:ascii="宋体" w:hAnsi="宋体" w:cs="宋体" w:hint="eastAsia"/>
                <w:color w:val="auto"/>
                <w:sz w:val="18"/>
                <w:szCs w:val="18"/>
              </w:rPr>
              <w:t>一</w:t>
            </w:r>
            <w:proofErr w:type="gramEnd"/>
            <w:r w:rsidRPr="00931D97">
              <w:rPr>
                <w:rFonts w:ascii="宋体" w:hAnsi="宋体" w:cs="宋体" w:hint="eastAsia"/>
                <w:color w:val="auto"/>
                <w:sz w:val="18"/>
                <w:szCs w:val="18"/>
              </w:rPr>
              <w:t>技术(N:1)功能，可实现4</w:t>
            </w:r>
            <w:r w:rsidR="005D09A7">
              <w:rPr>
                <w:rFonts w:ascii="宋体" w:hAnsi="宋体" w:cs="宋体" w:hint="eastAsia"/>
                <w:color w:val="auto"/>
                <w:sz w:val="18"/>
                <w:szCs w:val="18"/>
              </w:rPr>
              <w:t>框虚拟化技术，提供工信部权威第三方测试报告</w:t>
            </w:r>
          </w:p>
        </w:tc>
      </w:tr>
      <w:tr w:rsidR="006E7E66">
        <w:trPr>
          <w:trHeight w:val="455"/>
        </w:trPr>
        <w:tc>
          <w:tcPr>
            <w:tcW w:w="1676" w:type="dxa"/>
            <w:vMerge/>
            <w:shd w:val="clear" w:color="auto" w:fill="auto"/>
            <w:vAlign w:val="center"/>
          </w:tcPr>
          <w:p w:rsidR="006E7E66" w:rsidRPr="00931D97" w:rsidRDefault="006E7E66">
            <w:pPr>
              <w:widowControl/>
              <w:adjustRightInd w:val="0"/>
              <w:snapToGrid w:val="0"/>
              <w:jc w:val="left"/>
              <w:rPr>
                <w:rFonts w:ascii="宋体" w:hAnsi="宋体" w:cs="宋体"/>
                <w:kern w:val="0"/>
                <w:sz w:val="18"/>
                <w:szCs w:val="18"/>
              </w:rPr>
            </w:pPr>
          </w:p>
        </w:tc>
        <w:tc>
          <w:tcPr>
            <w:tcW w:w="6748" w:type="dxa"/>
            <w:shd w:val="clear" w:color="auto" w:fill="auto"/>
            <w:vAlign w:val="center"/>
          </w:tcPr>
          <w:p w:rsidR="006E7E66" w:rsidRPr="00931D97" w:rsidRDefault="0023227F">
            <w:pPr>
              <w:pStyle w:val="Default"/>
              <w:snapToGrid w:val="0"/>
              <w:rPr>
                <w:rFonts w:ascii="宋体" w:hAnsi="宋体" w:cs="宋体"/>
                <w:color w:val="auto"/>
                <w:sz w:val="18"/>
                <w:szCs w:val="18"/>
              </w:rPr>
            </w:pPr>
            <w:r w:rsidRPr="00931D97">
              <w:rPr>
                <w:rFonts w:ascii="宋体" w:hAnsi="宋体" w:cs="宋体" w:hint="eastAsia"/>
                <w:color w:val="auto"/>
                <w:sz w:val="18"/>
                <w:szCs w:val="18"/>
              </w:rPr>
              <w:t>纵向虚拟化功能，支持远程端口扩展，作为控制</w:t>
            </w:r>
            <w:r w:rsidR="005D09A7">
              <w:rPr>
                <w:rFonts w:ascii="宋体" w:hAnsi="宋体" w:cs="宋体" w:hint="eastAsia"/>
                <w:color w:val="auto"/>
                <w:sz w:val="18"/>
                <w:szCs w:val="18"/>
              </w:rPr>
              <w:t>设备实现对端口扩展模块的集中控制，提供工信部权威第三方测试报告</w:t>
            </w:r>
          </w:p>
        </w:tc>
      </w:tr>
      <w:tr w:rsidR="006E7E66">
        <w:trPr>
          <w:trHeight w:val="20"/>
        </w:trPr>
        <w:tc>
          <w:tcPr>
            <w:tcW w:w="1676" w:type="dxa"/>
            <w:shd w:val="clear" w:color="auto" w:fill="auto"/>
            <w:vAlign w:val="center"/>
          </w:tcPr>
          <w:p w:rsidR="006E7E66" w:rsidRPr="00931D97" w:rsidRDefault="0023227F">
            <w:pPr>
              <w:widowControl/>
              <w:adjustRightInd w:val="0"/>
              <w:snapToGrid w:val="0"/>
              <w:jc w:val="left"/>
              <w:rPr>
                <w:rFonts w:ascii="宋体" w:hAnsi="宋体" w:cs="宋体"/>
                <w:kern w:val="0"/>
                <w:sz w:val="18"/>
                <w:szCs w:val="18"/>
              </w:rPr>
            </w:pPr>
            <w:r w:rsidRPr="00931D97">
              <w:rPr>
                <w:rFonts w:ascii="宋体" w:hAnsi="宋体" w:cs="宋体" w:hint="eastAsia"/>
                <w:kern w:val="0"/>
                <w:sz w:val="18"/>
                <w:szCs w:val="18"/>
              </w:rPr>
              <w:t>IPv6</w:t>
            </w:r>
          </w:p>
        </w:tc>
        <w:tc>
          <w:tcPr>
            <w:tcW w:w="6748" w:type="dxa"/>
            <w:shd w:val="clear" w:color="auto" w:fill="auto"/>
            <w:vAlign w:val="center"/>
          </w:tcPr>
          <w:p w:rsidR="006E7E66" w:rsidRPr="00931D97" w:rsidRDefault="0023227F">
            <w:pPr>
              <w:pStyle w:val="Default"/>
              <w:snapToGrid w:val="0"/>
              <w:rPr>
                <w:rFonts w:ascii="宋体" w:hAnsi="宋体" w:cs="宋体"/>
                <w:color w:val="auto"/>
                <w:sz w:val="18"/>
                <w:szCs w:val="18"/>
              </w:rPr>
            </w:pPr>
            <w:r w:rsidRPr="00931D97">
              <w:rPr>
                <w:rFonts w:ascii="宋体" w:hAnsi="宋体" w:cs="宋体" w:hint="eastAsia"/>
                <w:color w:val="auto"/>
                <w:sz w:val="18"/>
                <w:szCs w:val="18"/>
              </w:rPr>
              <w:t>支持</w:t>
            </w:r>
            <w:proofErr w:type="spellStart"/>
            <w:r w:rsidRPr="00931D97">
              <w:rPr>
                <w:rFonts w:ascii="宋体" w:hAnsi="宋体" w:cs="宋体"/>
                <w:color w:val="auto"/>
                <w:sz w:val="18"/>
                <w:szCs w:val="18"/>
              </w:rPr>
              <w:t>RIPng</w:t>
            </w:r>
            <w:proofErr w:type="spellEnd"/>
            <w:r w:rsidRPr="00931D97">
              <w:rPr>
                <w:rFonts w:ascii="宋体" w:hAnsi="宋体" w:cs="宋体" w:hint="eastAsia"/>
                <w:color w:val="auto"/>
                <w:sz w:val="18"/>
                <w:szCs w:val="18"/>
              </w:rPr>
              <w:t>、</w:t>
            </w:r>
            <w:r w:rsidRPr="00931D97">
              <w:rPr>
                <w:rFonts w:ascii="宋体" w:hAnsi="宋体" w:cs="宋体"/>
                <w:color w:val="auto"/>
                <w:sz w:val="18"/>
                <w:szCs w:val="18"/>
              </w:rPr>
              <w:t>OSPFv3</w:t>
            </w:r>
            <w:r w:rsidRPr="00931D97">
              <w:rPr>
                <w:rFonts w:ascii="宋体" w:hAnsi="宋体" w:cs="宋体" w:hint="eastAsia"/>
                <w:color w:val="auto"/>
                <w:sz w:val="18"/>
                <w:szCs w:val="18"/>
              </w:rPr>
              <w:t>、</w:t>
            </w:r>
            <w:r w:rsidRPr="00931D97">
              <w:rPr>
                <w:rFonts w:ascii="宋体" w:hAnsi="宋体" w:cs="宋体"/>
                <w:color w:val="auto"/>
                <w:sz w:val="18"/>
                <w:szCs w:val="18"/>
              </w:rPr>
              <w:t>BGP4+</w:t>
            </w:r>
            <w:r w:rsidRPr="00931D97">
              <w:rPr>
                <w:rFonts w:ascii="宋体" w:hAnsi="宋体" w:cs="宋体" w:hint="eastAsia"/>
                <w:color w:val="auto"/>
                <w:sz w:val="18"/>
                <w:szCs w:val="18"/>
              </w:rPr>
              <w:t>、</w:t>
            </w:r>
            <w:r w:rsidRPr="00931D97">
              <w:rPr>
                <w:rFonts w:ascii="宋体" w:hAnsi="宋体" w:cs="宋体"/>
                <w:color w:val="auto"/>
                <w:sz w:val="18"/>
                <w:szCs w:val="18"/>
              </w:rPr>
              <w:t>IS-ISv6</w:t>
            </w:r>
            <w:r w:rsidRPr="00931D97">
              <w:rPr>
                <w:rFonts w:ascii="宋体" w:hAnsi="宋体" w:cs="宋体" w:hint="eastAsia"/>
                <w:color w:val="auto"/>
                <w:sz w:val="18"/>
                <w:szCs w:val="18"/>
              </w:rPr>
              <w:t>协议</w:t>
            </w:r>
          </w:p>
          <w:p w:rsidR="006E7E66" w:rsidRPr="00931D97" w:rsidRDefault="0023227F">
            <w:pPr>
              <w:pStyle w:val="Default"/>
              <w:snapToGrid w:val="0"/>
              <w:rPr>
                <w:rFonts w:ascii="宋体" w:hAnsi="宋体" w:cs="宋体"/>
                <w:color w:val="auto"/>
                <w:sz w:val="18"/>
                <w:szCs w:val="18"/>
              </w:rPr>
            </w:pPr>
            <w:r w:rsidRPr="00931D97">
              <w:rPr>
                <w:rFonts w:ascii="宋体" w:hAnsi="宋体" w:cs="宋体" w:hint="eastAsia"/>
                <w:color w:val="auto"/>
                <w:sz w:val="18"/>
                <w:szCs w:val="18"/>
              </w:rPr>
              <w:t>支持</w:t>
            </w:r>
            <w:r w:rsidRPr="00931D97">
              <w:rPr>
                <w:rFonts w:ascii="宋体" w:hAnsi="宋体" w:cs="宋体"/>
                <w:color w:val="auto"/>
                <w:sz w:val="18"/>
                <w:szCs w:val="18"/>
              </w:rPr>
              <w:t>IPv6</w:t>
            </w:r>
            <w:r w:rsidRPr="00931D97">
              <w:rPr>
                <w:rFonts w:ascii="宋体" w:hAnsi="宋体" w:cs="宋体" w:hint="eastAsia"/>
                <w:color w:val="auto"/>
                <w:sz w:val="18"/>
                <w:szCs w:val="18"/>
              </w:rPr>
              <w:t>策略路由；</w:t>
            </w:r>
          </w:p>
          <w:p w:rsidR="006E7E66" w:rsidRPr="00931D97" w:rsidRDefault="0023227F">
            <w:pPr>
              <w:pStyle w:val="Default"/>
              <w:snapToGrid w:val="0"/>
              <w:rPr>
                <w:rFonts w:ascii="宋体" w:hAnsi="宋体" w:cs="宋体"/>
                <w:color w:val="auto"/>
                <w:sz w:val="18"/>
                <w:szCs w:val="18"/>
              </w:rPr>
            </w:pPr>
            <w:r w:rsidRPr="00931D97">
              <w:rPr>
                <w:rFonts w:ascii="宋体" w:hAnsi="宋体" w:cs="宋体" w:hint="eastAsia"/>
                <w:color w:val="auto"/>
                <w:sz w:val="18"/>
                <w:szCs w:val="18"/>
              </w:rPr>
              <w:t>支持</w:t>
            </w:r>
            <w:r w:rsidRPr="00931D97">
              <w:rPr>
                <w:rFonts w:ascii="宋体" w:hAnsi="宋体" w:cs="宋体"/>
                <w:color w:val="auto"/>
                <w:sz w:val="18"/>
                <w:szCs w:val="18"/>
              </w:rPr>
              <w:t>DHCPv6</w:t>
            </w:r>
            <w:r w:rsidRPr="00931D97">
              <w:rPr>
                <w:rFonts w:ascii="宋体" w:hAnsi="宋体" w:cs="宋体" w:hint="eastAsia"/>
                <w:color w:val="auto"/>
                <w:sz w:val="18"/>
                <w:szCs w:val="18"/>
              </w:rPr>
              <w:t>功能、</w:t>
            </w:r>
            <w:r w:rsidRPr="00931D97">
              <w:rPr>
                <w:rFonts w:ascii="宋体" w:hAnsi="宋体" w:cs="宋体"/>
                <w:color w:val="auto"/>
                <w:sz w:val="18"/>
                <w:szCs w:val="18"/>
              </w:rPr>
              <w:t>IPv6 portal</w:t>
            </w:r>
            <w:r w:rsidRPr="00931D97">
              <w:rPr>
                <w:rFonts w:ascii="宋体" w:hAnsi="宋体" w:cs="宋体" w:hint="eastAsia"/>
                <w:color w:val="auto"/>
                <w:sz w:val="18"/>
                <w:szCs w:val="18"/>
              </w:rPr>
              <w:t>功能、</w:t>
            </w:r>
            <w:r w:rsidRPr="00931D97">
              <w:rPr>
                <w:rFonts w:ascii="宋体" w:hAnsi="宋体" w:cs="宋体"/>
                <w:color w:val="auto"/>
                <w:sz w:val="18"/>
                <w:szCs w:val="18"/>
              </w:rPr>
              <w:t>IPv6</w:t>
            </w:r>
            <w:r w:rsidRPr="00931D97">
              <w:rPr>
                <w:rFonts w:ascii="宋体" w:hAnsi="宋体" w:cs="宋体" w:hint="eastAsia"/>
                <w:color w:val="auto"/>
                <w:sz w:val="18"/>
                <w:szCs w:val="18"/>
              </w:rPr>
              <w:t>管理功能；</w:t>
            </w:r>
          </w:p>
          <w:p w:rsidR="006E7E66" w:rsidRPr="00931D97" w:rsidRDefault="0023227F">
            <w:pPr>
              <w:pStyle w:val="Default"/>
              <w:snapToGrid w:val="0"/>
              <w:rPr>
                <w:rFonts w:ascii="宋体" w:hAnsi="宋体" w:cs="宋体"/>
                <w:color w:val="auto"/>
                <w:sz w:val="18"/>
                <w:szCs w:val="18"/>
              </w:rPr>
            </w:pPr>
            <w:r w:rsidRPr="00931D97">
              <w:rPr>
                <w:rFonts w:ascii="宋体" w:hAnsi="宋体" w:cs="宋体" w:hint="eastAsia"/>
                <w:color w:val="auto"/>
                <w:sz w:val="18"/>
                <w:szCs w:val="18"/>
              </w:rPr>
              <w:t>支持基于</w:t>
            </w:r>
            <w:r w:rsidRPr="00931D97">
              <w:rPr>
                <w:rFonts w:ascii="宋体" w:hAnsi="宋体" w:cs="宋体"/>
                <w:color w:val="auto"/>
                <w:sz w:val="18"/>
                <w:szCs w:val="18"/>
              </w:rPr>
              <w:t>IPv6</w:t>
            </w:r>
            <w:r w:rsidRPr="00931D97">
              <w:rPr>
                <w:rFonts w:ascii="宋体" w:hAnsi="宋体" w:cs="宋体" w:hint="eastAsia"/>
                <w:color w:val="auto"/>
                <w:sz w:val="18"/>
                <w:szCs w:val="18"/>
              </w:rPr>
              <w:t>的</w:t>
            </w:r>
            <w:r w:rsidRPr="00931D97">
              <w:rPr>
                <w:rFonts w:ascii="宋体" w:hAnsi="宋体" w:cs="宋体"/>
                <w:color w:val="auto"/>
                <w:sz w:val="18"/>
                <w:szCs w:val="18"/>
              </w:rPr>
              <w:t>VXLAN</w:t>
            </w:r>
            <w:r w:rsidRPr="00931D97">
              <w:rPr>
                <w:rFonts w:ascii="宋体" w:hAnsi="宋体" w:cs="宋体" w:hint="eastAsia"/>
                <w:color w:val="auto"/>
                <w:sz w:val="18"/>
                <w:szCs w:val="18"/>
              </w:rPr>
              <w:t>二三层互通；</w:t>
            </w:r>
          </w:p>
          <w:p w:rsidR="006E7E66" w:rsidRPr="00931D97" w:rsidRDefault="0023227F">
            <w:pPr>
              <w:widowControl/>
              <w:adjustRightInd w:val="0"/>
              <w:snapToGrid w:val="0"/>
              <w:jc w:val="left"/>
              <w:rPr>
                <w:rFonts w:ascii="宋体" w:hAnsi="宋体" w:cs="宋体"/>
                <w:kern w:val="0"/>
                <w:sz w:val="18"/>
                <w:szCs w:val="18"/>
              </w:rPr>
            </w:pPr>
            <w:r w:rsidRPr="00931D97">
              <w:rPr>
                <w:rFonts w:ascii="宋体" w:hAnsi="宋体" w:cs="宋体" w:hint="eastAsia"/>
                <w:kern w:val="0"/>
                <w:sz w:val="18"/>
                <w:szCs w:val="18"/>
              </w:rPr>
              <w:t>支持基于</w:t>
            </w:r>
            <w:r w:rsidRPr="00931D97">
              <w:rPr>
                <w:rFonts w:ascii="宋体" w:hAnsi="宋体" w:cs="宋体"/>
                <w:kern w:val="0"/>
                <w:sz w:val="18"/>
                <w:szCs w:val="18"/>
              </w:rPr>
              <w:t>IPv6</w:t>
            </w:r>
            <w:r w:rsidRPr="00931D97">
              <w:rPr>
                <w:rFonts w:ascii="宋体" w:hAnsi="宋体" w:cs="宋体" w:hint="eastAsia"/>
                <w:kern w:val="0"/>
                <w:sz w:val="18"/>
                <w:szCs w:val="18"/>
              </w:rPr>
              <w:t>的</w:t>
            </w:r>
            <w:r w:rsidRPr="00931D97">
              <w:rPr>
                <w:rFonts w:ascii="宋体" w:hAnsi="宋体" w:cs="宋体"/>
                <w:kern w:val="0"/>
                <w:sz w:val="18"/>
                <w:szCs w:val="18"/>
              </w:rPr>
              <w:t>VRRP</w:t>
            </w:r>
            <w:r w:rsidRPr="00931D97">
              <w:rPr>
                <w:rFonts w:ascii="宋体" w:hAnsi="宋体" w:cs="宋体" w:hint="eastAsia"/>
                <w:kern w:val="0"/>
                <w:sz w:val="18"/>
                <w:szCs w:val="18"/>
              </w:rPr>
              <w:t>功能</w:t>
            </w:r>
          </w:p>
        </w:tc>
      </w:tr>
      <w:tr w:rsidR="006E7E66">
        <w:trPr>
          <w:trHeight w:val="20"/>
        </w:trPr>
        <w:tc>
          <w:tcPr>
            <w:tcW w:w="1676" w:type="dxa"/>
            <w:shd w:val="clear" w:color="auto" w:fill="auto"/>
            <w:vAlign w:val="center"/>
          </w:tcPr>
          <w:p w:rsidR="006E7E66" w:rsidRPr="00931D97" w:rsidRDefault="0023227F">
            <w:pPr>
              <w:widowControl/>
              <w:adjustRightInd w:val="0"/>
              <w:snapToGrid w:val="0"/>
              <w:jc w:val="left"/>
              <w:rPr>
                <w:rFonts w:ascii="宋体" w:hAnsi="宋体" w:cs="宋体"/>
                <w:kern w:val="0"/>
                <w:sz w:val="18"/>
                <w:szCs w:val="18"/>
              </w:rPr>
            </w:pPr>
            <w:r w:rsidRPr="00931D97">
              <w:rPr>
                <w:rFonts w:ascii="宋体" w:hAnsi="宋体" w:cs="宋体" w:hint="eastAsia"/>
                <w:kern w:val="0"/>
                <w:sz w:val="18"/>
                <w:szCs w:val="18"/>
              </w:rPr>
              <w:t>网络安全一体化</w:t>
            </w:r>
          </w:p>
        </w:tc>
        <w:tc>
          <w:tcPr>
            <w:tcW w:w="6748" w:type="dxa"/>
            <w:shd w:val="clear" w:color="auto" w:fill="auto"/>
            <w:vAlign w:val="center"/>
          </w:tcPr>
          <w:p w:rsidR="006E7E66" w:rsidRPr="00931D97" w:rsidRDefault="0023227F">
            <w:pPr>
              <w:adjustRightInd w:val="0"/>
              <w:snapToGrid w:val="0"/>
              <w:rPr>
                <w:rFonts w:ascii="宋体" w:hAnsi="宋体" w:cs="宋体"/>
                <w:kern w:val="0"/>
                <w:sz w:val="18"/>
                <w:szCs w:val="18"/>
              </w:rPr>
            </w:pPr>
            <w:r w:rsidRPr="00931D97">
              <w:rPr>
                <w:rFonts w:ascii="宋体" w:hAnsi="宋体" w:cs="宋体" w:hint="eastAsia"/>
                <w:kern w:val="0"/>
                <w:sz w:val="18"/>
                <w:szCs w:val="18"/>
              </w:rPr>
              <w:t>支持安全业务插卡FW、IPS、ACG、LB、SSL VPN，</w:t>
            </w:r>
            <w:r w:rsidRPr="00931D97">
              <w:rPr>
                <w:rFonts w:ascii="宋体" w:hAnsi="宋体" w:cs="宋体"/>
                <w:kern w:val="0"/>
                <w:sz w:val="18"/>
                <w:szCs w:val="18"/>
              </w:rPr>
              <w:t>提供工信部权威第三方测试报告证明</w:t>
            </w:r>
          </w:p>
        </w:tc>
      </w:tr>
      <w:tr w:rsidR="006E7E66">
        <w:trPr>
          <w:trHeight w:val="20"/>
        </w:trPr>
        <w:tc>
          <w:tcPr>
            <w:tcW w:w="1676" w:type="dxa"/>
            <w:shd w:val="clear" w:color="auto" w:fill="auto"/>
            <w:vAlign w:val="center"/>
          </w:tcPr>
          <w:p w:rsidR="006E7E66" w:rsidRPr="00931D97" w:rsidRDefault="0023227F">
            <w:pPr>
              <w:widowControl/>
              <w:adjustRightInd w:val="0"/>
              <w:snapToGrid w:val="0"/>
              <w:jc w:val="left"/>
              <w:rPr>
                <w:rFonts w:ascii="宋体" w:hAnsi="宋体" w:cs="宋体"/>
                <w:kern w:val="0"/>
                <w:sz w:val="18"/>
                <w:szCs w:val="18"/>
              </w:rPr>
            </w:pPr>
            <w:r w:rsidRPr="00931D97">
              <w:rPr>
                <w:rFonts w:ascii="宋体" w:hAnsi="宋体" w:cs="宋体" w:hint="eastAsia"/>
                <w:kern w:val="0"/>
                <w:sz w:val="18"/>
                <w:szCs w:val="18"/>
              </w:rPr>
              <w:t>★配置要求</w:t>
            </w:r>
          </w:p>
        </w:tc>
        <w:tc>
          <w:tcPr>
            <w:tcW w:w="6748" w:type="dxa"/>
            <w:shd w:val="clear" w:color="auto" w:fill="auto"/>
            <w:vAlign w:val="center"/>
          </w:tcPr>
          <w:p w:rsidR="006E7E66" w:rsidRPr="00931D97" w:rsidRDefault="0023227F">
            <w:pPr>
              <w:widowControl/>
              <w:adjustRightInd w:val="0"/>
              <w:snapToGrid w:val="0"/>
              <w:jc w:val="left"/>
              <w:rPr>
                <w:rFonts w:ascii="宋体" w:hAnsi="宋体" w:cs="宋体"/>
                <w:kern w:val="0"/>
                <w:sz w:val="18"/>
                <w:szCs w:val="18"/>
              </w:rPr>
            </w:pPr>
            <w:r w:rsidRPr="00931D97">
              <w:rPr>
                <w:rFonts w:ascii="宋体" w:hAnsi="宋体" w:cs="宋体" w:hint="eastAsia"/>
                <w:kern w:val="0"/>
                <w:sz w:val="18"/>
                <w:szCs w:val="18"/>
              </w:rPr>
              <w:t>配置双主控，双电源</w:t>
            </w:r>
            <w:r w:rsidRPr="00931D97">
              <w:rPr>
                <w:rFonts w:ascii="宋体" w:hAnsi="宋体" w:cs="宋体"/>
                <w:kern w:val="0"/>
                <w:sz w:val="18"/>
                <w:szCs w:val="18"/>
              </w:rPr>
              <w:t>，</w:t>
            </w:r>
            <w:r w:rsidRPr="00931D97">
              <w:rPr>
                <w:rFonts w:ascii="宋体" w:hAnsi="宋体" w:cs="宋体" w:hint="eastAsia"/>
                <w:kern w:val="0"/>
                <w:sz w:val="18"/>
                <w:szCs w:val="18"/>
              </w:rPr>
              <w:t>48</w:t>
            </w:r>
            <w:proofErr w:type="gramStart"/>
            <w:r w:rsidRPr="00931D97">
              <w:rPr>
                <w:rFonts w:ascii="宋体" w:hAnsi="宋体" w:cs="宋体" w:hint="eastAsia"/>
                <w:kern w:val="0"/>
                <w:sz w:val="18"/>
                <w:szCs w:val="18"/>
              </w:rPr>
              <w:t>万兆</w:t>
            </w:r>
            <w:proofErr w:type="gramEnd"/>
            <w:r w:rsidRPr="00931D97">
              <w:rPr>
                <w:rFonts w:ascii="宋体" w:hAnsi="宋体" w:cs="宋体" w:hint="eastAsia"/>
                <w:kern w:val="0"/>
                <w:sz w:val="18"/>
                <w:szCs w:val="18"/>
              </w:rPr>
              <w:t>光口，4个40G光口（或可</w:t>
            </w:r>
            <w:r w:rsidRPr="00931D97">
              <w:rPr>
                <w:rFonts w:ascii="宋体" w:hAnsi="宋体" w:cs="宋体"/>
                <w:kern w:val="0"/>
                <w:sz w:val="18"/>
                <w:szCs w:val="18"/>
              </w:rPr>
              <w:t>作为</w:t>
            </w:r>
            <w:r w:rsidRPr="00931D97">
              <w:rPr>
                <w:rFonts w:ascii="宋体" w:hAnsi="宋体" w:cs="宋体" w:hint="eastAsia"/>
                <w:kern w:val="0"/>
                <w:sz w:val="18"/>
                <w:szCs w:val="18"/>
              </w:rPr>
              <w:t>2端口100G以太网光接口），</w:t>
            </w:r>
            <w:r w:rsidRPr="00931D97">
              <w:rPr>
                <w:rFonts w:ascii="宋体" w:hAnsi="宋体" w:cs="宋体"/>
                <w:kern w:val="0"/>
                <w:sz w:val="18"/>
                <w:szCs w:val="18"/>
              </w:rPr>
              <w:t>5</w:t>
            </w:r>
            <w:r w:rsidRPr="00931D97">
              <w:rPr>
                <w:rFonts w:ascii="宋体" w:hAnsi="宋体" w:cs="宋体" w:hint="eastAsia"/>
                <w:kern w:val="0"/>
                <w:sz w:val="18"/>
                <w:szCs w:val="18"/>
              </w:rPr>
              <w:t>米4</w:t>
            </w:r>
            <w:r w:rsidRPr="00931D97">
              <w:rPr>
                <w:rFonts w:ascii="宋体" w:hAnsi="宋体" w:cs="宋体"/>
                <w:kern w:val="0"/>
                <w:sz w:val="18"/>
                <w:szCs w:val="18"/>
              </w:rPr>
              <w:t>0G堆叠线缆两根</w:t>
            </w:r>
          </w:p>
        </w:tc>
      </w:tr>
    </w:tbl>
    <w:p w:rsidR="006E7E66" w:rsidRDefault="0023227F">
      <w:pPr>
        <w:pStyle w:val="1"/>
        <w:rPr>
          <w:sz w:val="24"/>
          <w:szCs w:val="24"/>
          <w:lang w:eastAsia="zh-Hans"/>
        </w:rPr>
      </w:pPr>
      <w:r>
        <w:rPr>
          <w:sz w:val="24"/>
          <w:szCs w:val="24"/>
          <w:lang w:eastAsia="zh-Hans"/>
        </w:rPr>
        <w:t>3</w:t>
      </w:r>
      <w:r>
        <w:rPr>
          <w:rFonts w:hint="eastAsia"/>
          <w:sz w:val="24"/>
          <w:szCs w:val="24"/>
          <w:lang w:eastAsia="zh-Hans"/>
        </w:rPr>
        <w:t>、</w:t>
      </w:r>
      <w:r>
        <w:rPr>
          <w:rFonts w:hint="eastAsia"/>
          <w:sz w:val="24"/>
          <w:szCs w:val="24"/>
          <w:lang w:eastAsia="zh-Hans"/>
        </w:rPr>
        <w:t>48</w:t>
      </w:r>
      <w:r>
        <w:rPr>
          <w:rFonts w:hint="eastAsia"/>
          <w:sz w:val="24"/>
          <w:szCs w:val="24"/>
          <w:lang w:eastAsia="zh-Hans"/>
        </w:rPr>
        <w:t>口接入交换机</w:t>
      </w:r>
    </w:p>
    <w:tbl>
      <w:tblPr>
        <w:tblW w:w="4935" w:type="pct"/>
        <w:tblInd w:w="-74" w:type="dxa"/>
        <w:tblLook w:val="04A0" w:firstRow="1" w:lastRow="0" w:firstColumn="1" w:lastColumn="0" w:noHBand="0" w:noVBand="1"/>
      </w:tblPr>
      <w:tblGrid>
        <w:gridCol w:w="1674"/>
        <w:gridCol w:w="6737"/>
      </w:tblGrid>
      <w:tr w:rsidR="006E7E66">
        <w:trPr>
          <w:trHeight w:val="285"/>
          <w:tblHeader/>
        </w:trPr>
        <w:tc>
          <w:tcPr>
            <w:tcW w:w="995" w:type="pct"/>
            <w:tcBorders>
              <w:top w:val="single" w:sz="4" w:space="0" w:color="auto"/>
              <w:left w:val="single" w:sz="4" w:space="0" w:color="auto"/>
              <w:bottom w:val="single" w:sz="4" w:space="0" w:color="auto"/>
              <w:right w:val="single" w:sz="4" w:space="0" w:color="auto"/>
            </w:tcBorders>
            <w:vAlign w:val="center"/>
          </w:tcPr>
          <w:p w:rsidR="006E7E66" w:rsidRDefault="0023227F">
            <w:pPr>
              <w:widowControl/>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功能及技术指标</w:t>
            </w:r>
          </w:p>
        </w:tc>
        <w:tc>
          <w:tcPr>
            <w:tcW w:w="4004" w:type="pct"/>
            <w:tcBorders>
              <w:top w:val="single" w:sz="4" w:space="0" w:color="auto"/>
              <w:left w:val="nil"/>
              <w:bottom w:val="single" w:sz="4" w:space="0" w:color="auto"/>
              <w:right w:val="single" w:sz="4" w:space="0" w:color="auto"/>
            </w:tcBorders>
            <w:vAlign w:val="center"/>
          </w:tcPr>
          <w:p w:rsidR="006E7E66" w:rsidRDefault="0023227F">
            <w:pPr>
              <w:widowControl/>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参数要求</w:t>
            </w:r>
          </w:p>
        </w:tc>
      </w:tr>
      <w:tr w:rsidR="006E7E66">
        <w:trPr>
          <w:trHeight w:val="237"/>
        </w:trPr>
        <w:tc>
          <w:tcPr>
            <w:tcW w:w="995" w:type="pct"/>
            <w:tcBorders>
              <w:top w:val="nil"/>
              <w:left w:val="single" w:sz="4" w:space="0" w:color="auto"/>
              <w:bottom w:val="single" w:sz="4" w:space="0" w:color="auto"/>
              <w:right w:val="single" w:sz="4" w:space="0" w:color="auto"/>
            </w:tcBorders>
            <w:vAlign w:val="center"/>
          </w:tcPr>
          <w:p w:rsidR="006E7E66" w:rsidRPr="00096865" w:rsidRDefault="0023227F">
            <w:pPr>
              <w:widowControl/>
              <w:jc w:val="left"/>
              <w:rPr>
                <w:rFonts w:ascii="宋体" w:hAnsi="宋体" w:cs="宋体"/>
                <w:bCs/>
                <w:color w:val="000000" w:themeColor="text1"/>
                <w:kern w:val="0"/>
                <w:sz w:val="18"/>
                <w:szCs w:val="18"/>
              </w:rPr>
            </w:pPr>
            <w:r w:rsidRPr="00096865">
              <w:rPr>
                <w:rFonts w:ascii="宋体" w:hAnsi="宋体" w:cs="宋体" w:hint="eastAsia"/>
                <w:color w:val="000000" w:themeColor="text1"/>
                <w:kern w:val="0"/>
                <w:sz w:val="18"/>
                <w:szCs w:val="18"/>
              </w:rPr>
              <w:t>设备整机性能</w:t>
            </w:r>
          </w:p>
        </w:tc>
        <w:tc>
          <w:tcPr>
            <w:tcW w:w="4004" w:type="pct"/>
            <w:tcBorders>
              <w:top w:val="nil"/>
              <w:left w:val="nil"/>
              <w:bottom w:val="single" w:sz="4" w:space="0" w:color="auto"/>
              <w:right w:val="single" w:sz="4" w:space="0" w:color="auto"/>
            </w:tcBorders>
            <w:vAlign w:val="center"/>
          </w:tcPr>
          <w:p w:rsidR="006E7E66" w:rsidRPr="00096865" w:rsidRDefault="0023227F">
            <w:pPr>
              <w:widowControl/>
              <w:jc w:val="left"/>
              <w:rPr>
                <w:rFonts w:ascii="宋体" w:hAnsi="宋体" w:cs="宋体"/>
                <w:bCs/>
                <w:color w:val="000000" w:themeColor="text1"/>
                <w:kern w:val="0"/>
                <w:sz w:val="18"/>
                <w:szCs w:val="18"/>
              </w:rPr>
            </w:pPr>
            <w:r w:rsidRPr="00096865">
              <w:rPr>
                <w:rFonts w:ascii="宋体" w:eastAsia="宋体" w:hAnsi="宋体" w:cs="宋体" w:hint="eastAsia"/>
                <w:bCs/>
                <w:color w:val="000000" w:themeColor="text1"/>
                <w:kern w:val="0"/>
                <w:sz w:val="18"/>
                <w:szCs w:val="18"/>
              </w:rPr>
              <w:t>交换容量≥430Gbps，转发性能≥</w:t>
            </w:r>
            <w:r w:rsidRPr="00096865">
              <w:rPr>
                <w:rFonts w:ascii="宋体" w:eastAsia="宋体" w:hAnsi="宋体" w:cs="宋体"/>
                <w:bCs/>
                <w:color w:val="000000" w:themeColor="text1"/>
                <w:kern w:val="0"/>
                <w:sz w:val="18"/>
                <w:szCs w:val="18"/>
              </w:rPr>
              <w:t>140</w:t>
            </w:r>
            <w:r w:rsidRPr="00096865">
              <w:rPr>
                <w:rFonts w:ascii="宋体" w:eastAsia="宋体" w:hAnsi="宋体" w:cs="宋体" w:hint="eastAsia"/>
                <w:bCs/>
                <w:color w:val="000000" w:themeColor="text1"/>
                <w:kern w:val="0"/>
                <w:sz w:val="18"/>
                <w:szCs w:val="18"/>
              </w:rPr>
              <w:t>Mpps。（</w:t>
            </w:r>
            <w:proofErr w:type="gramStart"/>
            <w:r w:rsidRPr="00096865">
              <w:rPr>
                <w:rFonts w:ascii="宋体" w:eastAsia="宋体" w:hAnsi="宋体" w:cs="宋体" w:hint="eastAsia"/>
                <w:bCs/>
                <w:color w:val="000000" w:themeColor="text1"/>
                <w:kern w:val="0"/>
                <w:sz w:val="18"/>
                <w:szCs w:val="18"/>
              </w:rPr>
              <w:t>以官网最小值</w:t>
            </w:r>
            <w:proofErr w:type="gramEnd"/>
            <w:r w:rsidRPr="00096865">
              <w:rPr>
                <w:rFonts w:ascii="宋体" w:eastAsia="宋体" w:hAnsi="宋体" w:cs="宋体" w:hint="eastAsia"/>
                <w:bCs/>
                <w:color w:val="000000" w:themeColor="text1"/>
                <w:kern w:val="0"/>
                <w:sz w:val="18"/>
                <w:szCs w:val="18"/>
              </w:rPr>
              <w:t>为准）</w:t>
            </w:r>
          </w:p>
        </w:tc>
      </w:tr>
      <w:tr w:rsidR="006E7E66">
        <w:trPr>
          <w:trHeight w:val="161"/>
        </w:trPr>
        <w:tc>
          <w:tcPr>
            <w:tcW w:w="995" w:type="pct"/>
            <w:tcBorders>
              <w:top w:val="nil"/>
              <w:left w:val="single" w:sz="4" w:space="0" w:color="auto"/>
              <w:bottom w:val="single" w:sz="4" w:space="0" w:color="auto"/>
              <w:right w:val="single" w:sz="4" w:space="0" w:color="auto"/>
            </w:tcBorders>
            <w:vAlign w:val="center"/>
          </w:tcPr>
          <w:p w:rsidR="006E7E66" w:rsidRPr="00096865" w:rsidRDefault="0023227F">
            <w:pPr>
              <w:widowControl/>
              <w:jc w:val="left"/>
              <w:rPr>
                <w:rFonts w:ascii="宋体" w:hAnsi="宋体" w:cs="宋体"/>
                <w:bCs/>
                <w:color w:val="000000" w:themeColor="text1"/>
                <w:kern w:val="0"/>
                <w:sz w:val="18"/>
                <w:szCs w:val="18"/>
              </w:rPr>
            </w:pPr>
            <w:r w:rsidRPr="00096865">
              <w:rPr>
                <w:rFonts w:ascii="宋体" w:hAnsi="宋体" w:cs="宋体" w:hint="eastAsia"/>
                <w:bCs/>
                <w:color w:val="000000" w:themeColor="text1"/>
                <w:kern w:val="0"/>
                <w:sz w:val="18"/>
                <w:szCs w:val="18"/>
              </w:rPr>
              <w:t>接口类型</w:t>
            </w:r>
          </w:p>
        </w:tc>
        <w:tc>
          <w:tcPr>
            <w:tcW w:w="4004" w:type="pct"/>
            <w:tcBorders>
              <w:top w:val="single" w:sz="4" w:space="0" w:color="auto"/>
              <w:left w:val="nil"/>
              <w:bottom w:val="single" w:sz="4" w:space="0" w:color="auto"/>
              <w:right w:val="single" w:sz="4" w:space="0" w:color="auto"/>
            </w:tcBorders>
            <w:vAlign w:val="center"/>
          </w:tcPr>
          <w:p w:rsidR="006E7E66" w:rsidRPr="00096865" w:rsidRDefault="0023227F">
            <w:pPr>
              <w:jc w:val="left"/>
              <w:rPr>
                <w:rFonts w:ascii="宋体" w:hAnsi="宋体" w:cs="宋体"/>
                <w:bCs/>
                <w:color w:val="000000" w:themeColor="text1"/>
                <w:kern w:val="0"/>
                <w:sz w:val="18"/>
                <w:szCs w:val="18"/>
              </w:rPr>
            </w:pPr>
            <w:r w:rsidRPr="00096865">
              <w:rPr>
                <w:rFonts w:ascii="宋体" w:eastAsia="宋体" w:hAnsi="宋体" w:cs="宋体" w:hint="eastAsia"/>
                <w:bCs/>
                <w:color w:val="000000" w:themeColor="text1"/>
                <w:kern w:val="0"/>
                <w:sz w:val="18"/>
                <w:szCs w:val="18"/>
              </w:rPr>
              <w:t>支持48个10/100/1000BASE-T</w:t>
            </w:r>
            <w:proofErr w:type="gramStart"/>
            <w:r w:rsidRPr="00096865">
              <w:rPr>
                <w:rFonts w:ascii="宋体" w:eastAsia="宋体" w:hAnsi="宋体" w:cs="宋体" w:hint="eastAsia"/>
                <w:bCs/>
                <w:color w:val="000000" w:themeColor="text1"/>
                <w:kern w:val="0"/>
                <w:sz w:val="18"/>
                <w:szCs w:val="18"/>
              </w:rPr>
              <w:t>电口</w:t>
            </w:r>
            <w:proofErr w:type="gramEnd"/>
            <w:r w:rsidRPr="00096865">
              <w:rPr>
                <w:rFonts w:ascii="宋体" w:eastAsia="宋体" w:hAnsi="宋体" w:cs="宋体" w:hint="eastAsia"/>
                <w:bCs/>
                <w:color w:val="000000" w:themeColor="text1"/>
                <w:kern w:val="0"/>
                <w:sz w:val="18"/>
                <w:szCs w:val="18"/>
              </w:rPr>
              <w:t>,4个1G/10G BASE-X SFP+端口</w:t>
            </w:r>
            <w:r w:rsidRPr="00096865">
              <w:rPr>
                <w:rFonts w:ascii="宋体" w:eastAsia="宋体" w:hAnsi="宋体" w:cs="宋体" w:hint="eastAsia"/>
                <w:bCs/>
                <w:color w:val="000000" w:themeColor="text1"/>
                <w:kern w:val="0"/>
                <w:sz w:val="18"/>
                <w:szCs w:val="18"/>
                <w:lang w:eastAsia="zh-Hans"/>
              </w:rPr>
              <w:t>，</w:t>
            </w:r>
            <w:r w:rsidRPr="00096865">
              <w:rPr>
                <w:rFonts w:ascii="宋体" w:eastAsia="宋体" w:hAnsi="宋体" w:cs="宋体" w:hint="eastAsia"/>
                <w:bCs/>
                <w:color w:val="000000" w:themeColor="text1"/>
                <w:kern w:val="0"/>
                <w:sz w:val="18"/>
                <w:szCs w:val="18"/>
              </w:rPr>
              <w:t>，2个万兆多模模块</w:t>
            </w:r>
            <w:r w:rsidRPr="00096865">
              <w:rPr>
                <w:rFonts w:ascii="宋体" w:eastAsia="宋体" w:hAnsi="宋体" w:cs="宋体" w:hint="eastAsia"/>
                <w:bCs/>
                <w:color w:val="000000" w:themeColor="text1"/>
                <w:kern w:val="0"/>
                <w:sz w:val="18"/>
                <w:szCs w:val="18"/>
                <w:lang w:eastAsia="zh-Hans"/>
              </w:rPr>
              <w:t>（</w:t>
            </w:r>
            <w:r w:rsidRPr="00096865">
              <w:rPr>
                <w:rFonts w:ascii="宋体" w:eastAsia="宋体" w:hAnsi="宋体" w:cs="宋体" w:hint="eastAsia"/>
                <w:bCs/>
                <w:color w:val="000000" w:themeColor="text1"/>
                <w:kern w:val="0"/>
                <w:sz w:val="18"/>
                <w:szCs w:val="18"/>
              </w:rPr>
              <w:t>含</w:t>
            </w:r>
            <w:r w:rsidRPr="00096865">
              <w:rPr>
                <w:rFonts w:ascii="宋体" w:eastAsia="宋体" w:hAnsi="宋体" w:cs="宋体" w:hint="eastAsia"/>
                <w:bCs/>
                <w:color w:val="000000" w:themeColor="text1"/>
                <w:kern w:val="0"/>
                <w:sz w:val="18"/>
                <w:szCs w:val="18"/>
                <w:lang w:eastAsia="zh-Hans"/>
              </w:rPr>
              <w:t>光纤跳线）</w:t>
            </w:r>
          </w:p>
        </w:tc>
      </w:tr>
      <w:tr w:rsidR="006E7E66">
        <w:trPr>
          <w:trHeight w:val="255"/>
        </w:trPr>
        <w:tc>
          <w:tcPr>
            <w:tcW w:w="995" w:type="pct"/>
            <w:tcBorders>
              <w:top w:val="single" w:sz="4" w:space="0" w:color="auto"/>
              <w:left w:val="single" w:sz="4" w:space="0" w:color="auto"/>
              <w:bottom w:val="single" w:sz="4" w:space="0" w:color="auto"/>
              <w:right w:val="single" w:sz="4" w:space="0" w:color="auto"/>
            </w:tcBorders>
            <w:vAlign w:val="center"/>
          </w:tcPr>
          <w:p w:rsidR="006E7E66" w:rsidRPr="00096865" w:rsidRDefault="0023227F">
            <w:pPr>
              <w:widowControl/>
              <w:rPr>
                <w:rFonts w:ascii="宋体" w:hAnsi="宋体"/>
                <w:color w:val="000000" w:themeColor="text1"/>
                <w:kern w:val="0"/>
                <w:sz w:val="18"/>
                <w:szCs w:val="18"/>
              </w:rPr>
            </w:pPr>
            <w:r w:rsidRPr="00096865">
              <w:rPr>
                <w:rFonts w:ascii="宋体" w:hAnsi="宋体" w:hint="eastAsia"/>
                <w:color w:val="000000" w:themeColor="text1"/>
                <w:kern w:val="0"/>
                <w:sz w:val="18"/>
                <w:szCs w:val="18"/>
              </w:rPr>
              <w:t>VLAN特性</w:t>
            </w:r>
          </w:p>
        </w:tc>
        <w:tc>
          <w:tcPr>
            <w:tcW w:w="4004" w:type="pct"/>
            <w:tcBorders>
              <w:top w:val="single" w:sz="4" w:space="0" w:color="auto"/>
              <w:left w:val="single" w:sz="4" w:space="0" w:color="auto"/>
              <w:bottom w:val="single" w:sz="4" w:space="0" w:color="auto"/>
              <w:right w:val="single" w:sz="4" w:space="0" w:color="auto"/>
            </w:tcBorders>
            <w:vAlign w:val="center"/>
          </w:tcPr>
          <w:p w:rsidR="006E7E66" w:rsidRPr="00096865" w:rsidRDefault="0023227F">
            <w:pPr>
              <w:widowControl/>
              <w:jc w:val="left"/>
              <w:rPr>
                <w:rFonts w:ascii="宋体" w:hAnsi="宋体"/>
                <w:color w:val="000000" w:themeColor="text1"/>
                <w:kern w:val="0"/>
                <w:sz w:val="18"/>
                <w:szCs w:val="18"/>
              </w:rPr>
            </w:pPr>
            <w:r w:rsidRPr="00096865">
              <w:rPr>
                <w:rFonts w:ascii="宋体" w:hAnsi="宋体" w:hint="eastAsia"/>
                <w:color w:val="000000" w:themeColor="text1"/>
                <w:kern w:val="0"/>
                <w:sz w:val="18"/>
                <w:szCs w:val="18"/>
              </w:rPr>
              <w:t>最大VLAN数(不是VLAN ID) ≥4094</w:t>
            </w:r>
          </w:p>
        </w:tc>
      </w:tr>
      <w:tr w:rsidR="006E7E66">
        <w:trPr>
          <w:trHeight w:val="946"/>
        </w:trPr>
        <w:tc>
          <w:tcPr>
            <w:tcW w:w="995" w:type="pct"/>
            <w:tcBorders>
              <w:top w:val="nil"/>
              <w:left w:val="single" w:sz="4" w:space="0" w:color="auto"/>
              <w:bottom w:val="single" w:sz="4" w:space="0" w:color="auto"/>
              <w:right w:val="single" w:sz="4" w:space="0" w:color="auto"/>
            </w:tcBorders>
            <w:vAlign w:val="center"/>
          </w:tcPr>
          <w:p w:rsidR="006E7E66" w:rsidRPr="00096865" w:rsidRDefault="0023227F">
            <w:pPr>
              <w:widowControl/>
              <w:jc w:val="left"/>
              <w:rPr>
                <w:rFonts w:ascii="宋体" w:hAnsi="宋体" w:cs="宋体"/>
                <w:bCs/>
                <w:color w:val="000000" w:themeColor="text1"/>
                <w:kern w:val="0"/>
                <w:sz w:val="18"/>
                <w:szCs w:val="18"/>
              </w:rPr>
            </w:pPr>
            <w:r w:rsidRPr="00096865">
              <w:rPr>
                <w:rFonts w:ascii="宋体" w:hAnsi="宋体" w:cs="宋体" w:hint="eastAsia"/>
                <w:bCs/>
                <w:color w:val="000000" w:themeColor="text1"/>
                <w:kern w:val="0"/>
                <w:sz w:val="18"/>
                <w:szCs w:val="18"/>
              </w:rPr>
              <w:t>路由协议</w:t>
            </w:r>
          </w:p>
        </w:tc>
        <w:tc>
          <w:tcPr>
            <w:tcW w:w="4004" w:type="pct"/>
            <w:tcBorders>
              <w:top w:val="nil"/>
              <w:left w:val="nil"/>
              <w:bottom w:val="single" w:sz="4" w:space="0" w:color="auto"/>
              <w:right w:val="single" w:sz="4" w:space="0" w:color="auto"/>
            </w:tcBorders>
            <w:vAlign w:val="center"/>
          </w:tcPr>
          <w:p w:rsidR="006E7E66" w:rsidRPr="00096865" w:rsidRDefault="0023227F">
            <w:pPr>
              <w:widowControl/>
              <w:jc w:val="left"/>
              <w:rPr>
                <w:rFonts w:ascii="宋体" w:hAnsi="宋体" w:cs="宋体"/>
                <w:bCs/>
                <w:color w:val="000000" w:themeColor="text1"/>
                <w:kern w:val="0"/>
                <w:sz w:val="18"/>
                <w:szCs w:val="18"/>
              </w:rPr>
            </w:pPr>
            <w:r w:rsidRPr="00096865">
              <w:rPr>
                <w:rFonts w:ascii="宋体" w:hAnsi="宋体" w:cs="宋体" w:hint="eastAsia"/>
                <w:bCs/>
                <w:color w:val="000000" w:themeColor="text1"/>
                <w:kern w:val="0"/>
                <w:sz w:val="18"/>
                <w:szCs w:val="18"/>
              </w:rPr>
              <w:t>支持IPv4静态路由、RIP V1/V2、OSPF。</w:t>
            </w:r>
          </w:p>
          <w:p w:rsidR="006E7E66" w:rsidRPr="00096865" w:rsidRDefault="0023227F">
            <w:pPr>
              <w:widowControl/>
              <w:jc w:val="left"/>
              <w:rPr>
                <w:rFonts w:ascii="宋体" w:hAnsi="宋体" w:cs="宋体"/>
                <w:bCs/>
                <w:color w:val="000000" w:themeColor="text1"/>
                <w:kern w:val="0"/>
                <w:sz w:val="18"/>
                <w:szCs w:val="18"/>
              </w:rPr>
            </w:pPr>
            <w:r w:rsidRPr="00096865">
              <w:rPr>
                <w:rFonts w:ascii="宋体" w:hAnsi="宋体" w:cs="宋体" w:hint="eastAsia"/>
                <w:bCs/>
                <w:color w:val="000000" w:themeColor="text1"/>
                <w:kern w:val="0"/>
                <w:sz w:val="18"/>
                <w:szCs w:val="18"/>
              </w:rPr>
              <w:t>支持IPv6静态路由、</w:t>
            </w:r>
            <w:proofErr w:type="spellStart"/>
            <w:r w:rsidRPr="00096865">
              <w:rPr>
                <w:rFonts w:ascii="宋体" w:hAnsi="宋体" w:cs="宋体" w:hint="eastAsia"/>
                <w:bCs/>
                <w:color w:val="000000" w:themeColor="text1"/>
                <w:kern w:val="0"/>
                <w:sz w:val="18"/>
                <w:szCs w:val="18"/>
              </w:rPr>
              <w:t>RIPng</w:t>
            </w:r>
            <w:proofErr w:type="spellEnd"/>
            <w:r w:rsidRPr="00096865">
              <w:rPr>
                <w:rFonts w:ascii="宋体" w:hAnsi="宋体" w:cs="宋体" w:hint="eastAsia"/>
                <w:bCs/>
                <w:color w:val="000000" w:themeColor="text1"/>
                <w:kern w:val="0"/>
                <w:sz w:val="18"/>
                <w:szCs w:val="18"/>
              </w:rPr>
              <w:t>。</w:t>
            </w:r>
          </w:p>
          <w:p w:rsidR="006E7E66" w:rsidRPr="00096865" w:rsidRDefault="0023227F">
            <w:pPr>
              <w:jc w:val="left"/>
              <w:rPr>
                <w:rFonts w:ascii="宋体" w:hAnsi="宋体" w:cs="宋体"/>
                <w:bCs/>
                <w:color w:val="000000" w:themeColor="text1"/>
                <w:kern w:val="0"/>
                <w:sz w:val="18"/>
                <w:szCs w:val="18"/>
              </w:rPr>
            </w:pPr>
            <w:r w:rsidRPr="00096865">
              <w:rPr>
                <w:rFonts w:ascii="宋体" w:hAnsi="宋体" w:cs="宋体" w:hint="eastAsia"/>
                <w:bCs/>
                <w:color w:val="000000" w:themeColor="text1"/>
                <w:kern w:val="0"/>
                <w:sz w:val="18"/>
                <w:szCs w:val="18"/>
              </w:rPr>
              <w:t>支持IPv4和IPv6</w:t>
            </w:r>
            <w:r w:rsidR="005B4648">
              <w:rPr>
                <w:rFonts w:ascii="宋体" w:hAnsi="宋体" w:cs="宋体" w:hint="eastAsia"/>
                <w:bCs/>
                <w:color w:val="000000" w:themeColor="text1"/>
                <w:kern w:val="0"/>
                <w:sz w:val="18"/>
                <w:szCs w:val="18"/>
              </w:rPr>
              <w:t>环境下的策略路由</w:t>
            </w:r>
          </w:p>
        </w:tc>
      </w:tr>
      <w:tr w:rsidR="006E7E66">
        <w:trPr>
          <w:trHeight w:val="70"/>
        </w:trPr>
        <w:tc>
          <w:tcPr>
            <w:tcW w:w="995" w:type="pct"/>
            <w:tcBorders>
              <w:top w:val="single" w:sz="4" w:space="0" w:color="auto"/>
              <w:left w:val="single" w:sz="4" w:space="0" w:color="auto"/>
              <w:bottom w:val="single" w:sz="4" w:space="0" w:color="auto"/>
              <w:right w:val="single" w:sz="4" w:space="0" w:color="auto"/>
            </w:tcBorders>
            <w:vAlign w:val="center"/>
          </w:tcPr>
          <w:p w:rsidR="006E7E66" w:rsidRPr="00096865" w:rsidRDefault="0023227F">
            <w:pPr>
              <w:widowControl/>
              <w:jc w:val="left"/>
              <w:rPr>
                <w:rFonts w:ascii="宋体" w:hAnsi="宋体" w:cs="宋体"/>
                <w:bCs/>
                <w:color w:val="000000" w:themeColor="text1"/>
                <w:kern w:val="0"/>
                <w:sz w:val="18"/>
                <w:szCs w:val="18"/>
              </w:rPr>
            </w:pPr>
            <w:r w:rsidRPr="00096865">
              <w:rPr>
                <w:rFonts w:ascii="宋体" w:hAnsi="宋体" w:cs="宋体" w:hint="eastAsia"/>
                <w:bCs/>
                <w:color w:val="000000" w:themeColor="text1"/>
                <w:kern w:val="0"/>
                <w:sz w:val="18"/>
                <w:szCs w:val="18"/>
              </w:rPr>
              <w:t>ERPS</w:t>
            </w:r>
          </w:p>
        </w:tc>
        <w:tc>
          <w:tcPr>
            <w:tcW w:w="4004" w:type="pct"/>
            <w:tcBorders>
              <w:top w:val="single" w:sz="4" w:space="0" w:color="auto"/>
              <w:left w:val="nil"/>
              <w:bottom w:val="single" w:sz="4" w:space="0" w:color="auto"/>
              <w:right w:val="single" w:sz="4" w:space="0" w:color="auto"/>
            </w:tcBorders>
            <w:vAlign w:val="center"/>
          </w:tcPr>
          <w:p w:rsidR="006E7E66" w:rsidRPr="00096865" w:rsidRDefault="0023227F">
            <w:pPr>
              <w:widowControl/>
              <w:jc w:val="left"/>
              <w:rPr>
                <w:rFonts w:ascii="宋体" w:hAnsi="宋体" w:cs="宋体"/>
                <w:bCs/>
                <w:color w:val="000000" w:themeColor="text1"/>
                <w:kern w:val="0"/>
                <w:sz w:val="18"/>
                <w:szCs w:val="18"/>
              </w:rPr>
            </w:pPr>
            <w:r w:rsidRPr="00096865">
              <w:rPr>
                <w:rFonts w:ascii="宋体" w:hAnsi="宋体" w:cs="宋体" w:hint="eastAsia"/>
                <w:bCs/>
                <w:color w:val="000000" w:themeColor="text1"/>
                <w:kern w:val="0"/>
                <w:sz w:val="18"/>
                <w:szCs w:val="18"/>
              </w:rPr>
              <w:t>实现ERPS功能，能够快速阻断环，收敛时间≤50ms</w:t>
            </w:r>
          </w:p>
        </w:tc>
      </w:tr>
      <w:tr w:rsidR="006E7E66">
        <w:trPr>
          <w:trHeight w:val="1894"/>
        </w:trPr>
        <w:tc>
          <w:tcPr>
            <w:tcW w:w="995" w:type="pct"/>
            <w:tcBorders>
              <w:top w:val="nil"/>
              <w:left w:val="single" w:sz="4" w:space="0" w:color="auto"/>
              <w:bottom w:val="single" w:sz="4" w:space="0" w:color="auto"/>
              <w:right w:val="single" w:sz="4" w:space="0" w:color="auto"/>
            </w:tcBorders>
            <w:vAlign w:val="center"/>
          </w:tcPr>
          <w:p w:rsidR="006E7E66" w:rsidRPr="00096865" w:rsidRDefault="0023227F">
            <w:pPr>
              <w:widowControl/>
              <w:jc w:val="left"/>
              <w:rPr>
                <w:rFonts w:ascii="宋体" w:hAnsi="宋体" w:cs="宋体"/>
                <w:color w:val="000000" w:themeColor="text1"/>
                <w:kern w:val="0"/>
                <w:sz w:val="18"/>
                <w:szCs w:val="18"/>
              </w:rPr>
            </w:pPr>
            <w:r w:rsidRPr="00096865">
              <w:rPr>
                <w:rFonts w:ascii="宋体" w:hAnsi="宋体" w:cs="宋体" w:hint="eastAsia"/>
                <w:color w:val="000000" w:themeColor="text1"/>
                <w:kern w:val="0"/>
                <w:sz w:val="18"/>
                <w:szCs w:val="18"/>
              </w:rPr>
              <w:t>堆叠</w:t>
            </w:r>
          </w:p>
        </w:tc>
        <w:tc>
          <w:tcPr>
            <w:tcW w:w="4004" w:type="pct"/>
            <w:tcBorders>
              <w:top w:val="nil"/>
              <w:left w:val="nil"/>
              <w:bottom w:val="single" w:sz="4" w:space="0" w:color="auto"/>
              <w:right w:val="single" w:sz="4" w:space="0" w:color="auto"/>
            </w:tcBorders>
            <w:vAlign w:val="center"/>
          </w:tcPr>
          <w:p w:rsidR="006E7E66" w:rsidRPr="00096865" w:rsidRDefault="0023227F">
            <w:pPr>
              <w:widowControl/>
              <w:jc w:val="left"/>
              <w:rPr>
                <w:rFonts w:ascii="宋体" w:hAnsi="宋体" w:cs="宋体"/>
                <w:color w:val="000000" w:themeColor="text1"/>
                <w:kern w:val="0"/>
                <w:sz w:val="18"/>
                <w:szCs w:val="18"/>
              </w:rPr>
            </w:pPr>
            <w:r w:rsidRPr="00096865">
              <w:rPr>
                <w:rFonts w:ascii="宋体" w:hAnsi="宋体" w:cs="宋体" w:hint="eastAsia"/>
                <w:color w:val="000000" w:themeColor="text1"/>
                <w:kern w:val="0"/>
                <w:sz w:val="18"/>
                <w:szCs w:val="18"/>
              </w:rPr>
              <w:t>最大堆叠台数</w:t>
            </w:r>
            <w:r w:rsidRPr="00096865">
              <w:rPr>
                <w:rFonts w:ascii="宋体" w:hAnsi="宋体" w:cs="宋体" w:hint="eastAsia"/>
                <w:bCs/>
                <w:color w:val="000000" w:themeColor="text1"/>
                <w:kern w:val="0"/>
                <w:sz w:val="18"/>
                <w:szCs w:val="18"/>
              </w:rPr>
              <w:t>≥</w:t>
            </w:r>
            <w:r w:rsidRPr="00096865">
              <w:rPr>
                <w:rFonts w:ascii="宋体" w:hAnsi="宋体" w:cs="宋体" w:hint="eastAsia"/>
                <w:color w:val="000000" w:themeColor="text1"/>
                <w:kern w:val="0"/>
                <w:sz w:val="18"/>
                <w:szCs w:val="18"/>
              </w:rPr>
              <w:t>9台；</w:t>
            </w:r>
          </w:p>
          <w:p w:rsidR="006E7E66" w:rsidRPr="00096865" w:rsidRDefault="0023227F">
            <w:pPr>
              <w:widowControl/>
              <w:jc w:val="left"/>
              <w:rPr>
                <w:rFonts w:ascii="宋体" w:hAnsi="宋体" w:cs="宋体"/>
                <w:color w:val="000000" w:themeColor="text1"/>
                <w:kern w:val="0"/>
                <w:sz w:val="18"/>
                <w:szCs w:val="18"/>
              </w:rPr>
            </w:pPr>
            <w:r w:rsidRPr="00096865">
              <w:rPr>
                <w:rFonts w:ascii="宋体" w:hAnsi="宋体" w:cs="宋体" w:hint="eastAsia"/>
                <w:color w:val="000000" w:themeColor="text1"/>
                <w:kern w:val="0"/>
                <w:sz w:val="18"/>
                <w:szCs w:val="18"/>
              </w:rPr>
              <w:t>最大堆叠带宽</w:t>
            </w:r>
            <w:r w:rsidRPr="00096865">
              <w:rPr>
                <w:rFonts w:ascii="宋体" w:hAnsi="宋体" w:cs="宋体" w:hint="eastAsia"/>
                <w:bCs/>
                <w:color w:val="000000" w:themeColor="text1"/>
                <w:kern w:val="0"/>
                <w:sz w:val="18"/>
                <w:szCs w:val="18"/>
              </w:rPr>
              <w:t>≥</w:t>
            </w:r>
            <w:r w:rsidRPr="00096865">
              <w:rPr>
                <w:rFonts w:ascii="宋体" w:hAnsi="宋体" w:cs="宋体" w:hint="eastAsia"/>
                <w:color w:val="000000" w:themeColor="text1"/>
                <w:kern w:val="0"/>
                <w:sz w:val="18"/>
                <w:szCs w:val="18"/>
              </w:rPr>
              <w:t>80G；</w:t>
            </w:r>
          </w:p>
          <w:p w:rsidR="006E7E66" w:rsidRPr="00096865" w:rsidRDefault="0023227F">
            <w:pPr>
              <w:widowControl/>
              <w:jc w:val="left"/>
              <w:rPr>
                <w:rFonts w:ascii="宋体" w:hAnsi="宋体" w:cs="宋体"/>
                <w:color w:val="000000" w:themeColor="text1"/>
                <w:kern w:val="0"/>
                <w:sz w:val="18"/>
                <w:szCs w:val="18"/>
              </w:rPr>
            </w:pPr>
            <w:r w:rsidRPr="00096865">
              <w:rPr>
                <w:rFonts w:ascii="宋体" w:hAnsi="宋体" w:cs="宋体" w:hint="eastAsia"/>
                <w:color w:val="000000" w:themeColor="text1"/>
                <w:kern w:val="0"/>
                <w:sz w:val="18"/>
                <w:szCs w:val="18"/>
              </w:rPr>
              <w:t>支持跨设备链路聚合，单一IP管理，分布式弹性路由；</w:t>
            </w:r>
          </w:p>
          <w:p w:rsidR="006E7E66" w:rsidRPr="00096865" w:rsidRDefault="0023227F">
            <w:pPr>
              <w:widowControl/>
              <w:jc w:val="left"/>
              <w:rPr>
                <w:rFonts w:ascii="宋体" w:hAnsi="宋体" w:cs="宋体"/>
                <w:color w:val="000000" w:themeColor="text1"/>
                <w:kern w:val="0"/>
                <w:sz w:val="18"/>
                <w:szCs w:val="18"/>
              </w:rPr>
            </w:pPr>
            <w:r w:rsidRPr="00096865">
              <w:rPr>
                <w:rFonts w:ascii="宋体" w:hAnsi="宋体" w:cs="宋体" w:hint="eastAsia"/>
                <w:color w:val="000000" w:themeColor="text1"/>
                <w:kern w:val="0"/>
                <w:sz w:val="18"/>
                <w:szCs w:val="18"/>
              </w:rPr>
              <w:t>支持通过标准以太端口进行堆叠（万兆或</w:t>
            </w:r>
            <w:proofErr w:type="gramStart"/>
            <w:r w:rsidRPr="00096865">
              <w:rPr>
                <w:rFonts w:ascii="宋体" w:hAnsi="宋体" w:cs="宋体" w:hint="eastAsia"/>
                <w:color w:val="000000" w:themeColor="text1"/>
                <w:kern w:val="0"/>
                <w:sz w:val="18"/>
                <w:szCs w:val="18"/>
              </w:rPr>
              <w:t>千兆均</w:t>
            </w:r>
            <w:proofErr w:type="gramEnd"/>
            <w:r w:rsidRPr="00096865">
              <w:rPr>
                <w:rFonts w:ascii="宋体" w:hAnsi="宋体" w:cs="宋体" w:hint="eastAsia"/>
                <w:color w:val="000000" w:themeColor="text1"/>
                <w:kern w:val="0"/>
                <w:sz w:val="18"/>
                <w:szCs w:val="18"/>
              </w:rPr>
              <w:t>支持）；</w:t>
            </w:r>
          </w:p>
          <w:p w:rsidR="006E7E66" w:rsidRPr="00096865" w:rsidRDefault="0023227F">
            <w:pPr>
              <w:widowControl/>
              <w:jc w:val="left"/>
              <w:rPr>
                <w:rFonts w:ascii="宋体" w:hAnsi="宋体" w:cs="宋体"/>
                <w:color w:val="000000" w:themeColor="text1"/>
                <w:kern w:val="0"/>
                <w:sz w:val="18"/>
                <w:szCs w:val="18"/>
              </w:rPr>
            </w:pPr>
            <w:r w:rsidRPr="00096865">
              <w:rPr>
                <w:rFonts w:ascii="宋体" w:hAnsi="宋体" w:cs="宋体" w:hint="eastAsia"/>
                <w:color w:val="000000" w:themeColor="text1"/>
                <w:kern w:val="0"/>
                <w:sz w:val="18"/>
                <w:szCs w:val="18"/>
              </w:rPr>
              <w:t>支持完善的堆叠分裂检测机制，堆叠分裂后能自动完成MAC和IP地址的重配置，无需手动干预；</w:t>
            </w:r>
          </w:p>
          <w:p w:rsidR="006E7E66" w:rsidRPr="00096865" w:rsidRDefault="00581EBB">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支持远程堆叠</w:t>
            </w:r>
          </w:p>
        </w:tc>
      </w:tr>
      <w:tr w:rsidR="006E7E66">
        <w:trPr>
          <w:trHeight w:val="199"/>
        </w:trPr>
        <w:tc>
          <w:tcPr>
            <w:tcW w:w="995" w:type="pct"/>
            <w:tcBorders>
              <w:top w:val="nil"/>
              <w:left w:val="single" w:sz="4" w:space="0" w:color="auto"/>
              <w:bottom w:val="single" w:sz="4" w:space="0" w:color="auto"/>
              <w:right w:val="single" w:sz="4" w:space="0" w:color="auto"/>
            </w:tcBorders>
            <w:vAlign w:val="center"/>
          </w:tcPr>
          <w:p w:rsidR="006E7E66" w:rsidRPr="00096865" w:rsidRDefault="0023227F">
            <w:pPr>
              <w:widowControl/>
              <w:jc w:val="left"/>
              <w:rPr>
                <w:rFonts w:ascii="宋体" w:hAnsi="宋体" w:cs="宋体"/>
                <w:bCs/>
                <w:color w:val="000000" w:themeColor="text1"/>
                <w:kern w:val="0"/>
                <w:sz w:val="18"/>
                <w:szCs w:val="18"/>
              </w:rPr>
            </w:pPr>
            <w:r w:rsidRPr="00096865">
              <w:rPr>
                <w:rFonts w:ascii="宋体" w:hAnsi="宋体" w:cs="宋体" w:hint="eastAsia"/>
                <w:bCs/>
                <w:color w:val="000000" w:themeColor="text1"/>
                <w:kern w:val="0"/>
                <w:sz w:val="18"/>
                <w:szCs w:val="18"/>
              </w:rPr>
              <w:t>链路聚合</w:t>
            </w:r>
          </w:p>
        </w:tc>
        <w:tc>
          <w:tcPr>
            <w:tcW w:w="4004" w:type="pct"/>
            <w:tcBorders>
              <w:top w:val="nil"/>
              <w:left w:val="nil"/>
              <w:bottom w:val="single" w:sz="4" w:space="0" w:color="auto"/>
              <w:right w:val="single" w:sz="4" w:space="0" w:color="auto"/>
            </w:tcBorders>
            <w:vAlign w:val="center"/>
          </w:tcPr>
          <w:p w:rsidR="006E7E66" w:rsidRPr="00DE7065" w:rsidRDefault="0023227F">
            <w:pPr>
              <w:widowControl/>
              <w:jc w:val="left"/>
              <w:rPr>
                <w:rFonts w:ascii="宋体" w:hAnsi="宋体" w:cs="宋体"/>
                <w:bCs/>
                <w:color w:val="000000" w:themeColor="text1"/>
                <w:kern w:val="0"/>
                <w:sz w:val="18"/>
                <w:szCs w:val="18"/>
              </w:rPr>
            </w:pPr>
            <w:r w:rsidRPr="00096865">
              <w:rPr>
                <w:rFonts w:ascii="宋体" w:hAnsi="宋体" w:cs="宋体" w:hint="eastAsia"/>
                <w:bCs/>
                <w:color w:val="000000" w:themeColor="text1"/>
                <w:kern w:val="0"/>
                <w:sz w:val="18"/>
                <w:szCs w:val="18"/>
              </w:rPr>
              <w:t>支持最多8个端口聚合；支持最多128个聚合组；支持LACP</w:t>
            </w:r>
          </w:p>
        </w:tc>
      </w:tr>
      <w:tr w:rsidR="006E7E66">
        <w:trPr>
          <w:trHeight w:val="364"/>
        </w:trPr>
        <w:tc>
          <w:tcPr>
            <w:tcW w:w="995" w:type="pct"/>
            <w:tcBorders>
              <w:top w:val="single" w:sz="4" w:space="0" w:color="auto"/>
              <w:left w:val="single" w:sz="4" w:space="0" w:color="auto"/>
              <w:bottom w:val="single" w:sz="4" w:space="0" w:color="auto"/>
              <w:right w:val="single" w:sz="4" w:space="0" w:color="auto"/>
            </w:tcBorders>
            <w:vAlign w:val="center"/>
          </w:tcPr>
          <w:p w:rsidR="006E7E66" w:rsidRPr="00096865" w:rsidRDefault="0023227F">
            <w:pPr>
              <w:widowControl/>
              <w:rPr>
                <w:rFonts w:ascii="宋体" w:hAnsi="宋体"/>
                <w:color w:val="000000" w:themeColor="text1"/>
                <w:kern w:val="0"/>
                <w:sz w:val="18"/>
                <w:szCs w:val="18"/>
              </w:rPr>
            </w:pPr>
            <w:r w:rsidRPr="00096865">
              <w:rPr>
                <w:rFonts w:ascii="宋体" w:hAnsi="宋体" w:hint="eastAsia"/>
                <w:color w:val="000000" w:themeColor="text1"/>
                <w:kern w:val="0"/>
                <w:sz w:val="18"/>
                <w:szCs w:val="18"/>
              </w:rPr>
              <w:t>防雷</w:t>
            </w:r>
          </w:p>
        </w:tc>
        <w:tc>
          <w:tcPr>
            <w:tcW w:w="4004" w:type="pct"/>
            <w:tcBorders>
              <w:top w:val="single" w:sz="4" w:space="0" w:color="auto"/>
              <w:left w:val="single" w:sz="4" w:space="0" w:color="auto"/>
              <w:bottom w:val="single" w:sz="4" w:space="0" w:color="auto"/>
              <w:right w:val="single" w:sz="4" w:space="0" w:color="auto"/>
            </w:tcBorders>
          </w:tcPr>
          <w:p w:rsidR="006E7E66" w:rsidRPr="00096865" w:rsidRDefault="0023227F">
            <w:pPr>
              <w:widowControl/>
              <w:jc w:val="left"/>
              <w:rPr>
                <w:rFonts w:ascii="宋体" w:hAnsi="宋体"/>
                <w:color w:val="000000" w:themeColor="text1"/>
                <w:kern w:val="0"/>
                <w:sz w:val="18"/>
                <w:szCs w:val="18"/>
              </w:rPr>
            </w:pPr>
            <w:r w:rsidRPr="00096865">
              <w:rPr>
                <w:rFonts w:ascii="宋体" w:hAnsi="宋体" w:hint="eastAsia"/>
                <w:color w:val="000000" w:themeColor="text1"/>
                <w:kern w:val="0"/>
                <w:sz w:val="18"/>
                <w:szCs w:val="18"/>
              </w:rPr>
              <w:t>内置防雷技术，支持10KV业务端口防雷能力</w:t>
            </w:r>
            <w:r w:rsidRPr="00096865">
              <w:rPr>
                <w:rFonts w:ascii="宋体" w:hAnsi="宋体" w:cs="宋体" w:hint="eastAsia"/>
                <w:kern w:val="0"/>
                <w:sz w:val="18"/>
                <w:szCs w:val="18"/>
              </w:rPr>
              <w:t>，</w:t>
            </w:r>
            <w:proofErr w:type="gramStart"/>
            <w:r w:rsidRPr="00096865">
              <w:rPr>
                <w:rFonts w:ascii="宋体" w:hAnsi="宋体" w:cs="宋体" w:hint="eastAsia"/>
                <w:kern w:val="0"/>
                <w:sz w:val="18"/>
                <w:szCs w:val="18"/>
              </w:rPr>
              <w:t>提供官网链接</w:t>
            </w:r>
            <w:proofErr w:type="gramEnd"/>
            <w:r w:rsidRPr="00096865">
              <w:rPr>
                <w:rFonts w:ascii="宋体" w:hAnsi="宋体" w:cs="宋体" w:hint="eastAsia"/>
                <w:kern w:val="0"/>
                <w:sz w:val="18"/>
                <w:szCs w:val="18"/>
              </w:rPr>
              <w:t>和</w:t>
            </w:r>
            <w:r w:rsidRPr="00096865">
              <w:rPr>
                <w:rFonts w:ascii="宋体" w:hAnsi="宋体" w:cs="宋体"/>
                <w:kern w:val="0"/>
                <w:sz w:val="18"/>
                <w:szCs w:val="18"/>
              </w:rPr>
              <w:t>截</w:t>
            </w:r>
            <w:proofErr w:type="gramStart"/>
            <w:r w:rsidRPr="00096865">
              <w:rPr>
                <w:rFonts w:ascii="宋体" w:hAnsi="宋体" w:cs="宋体"/>
                <w:kern w:val="0"/>
                <w:sz w:val="18"/>
                <w:szCs w:val="18"/>
              </w:rPr>
              <w:t>图证明</w:t>
            </w:r>
            <w:proofErr w:type="gramEnd"/>
          </w:p>
        </w:tc>
      </w:tr>
    </w:tbl>
    <w:p w:rsidR="006E7E66" w:rsidRDefault="0023227F">
      <w:pPr>
        <w:pStyle w:val="1"/>
        <w:rPr>
          <w:sz w:val="24"/>
          <w:szCs w:val="24"/>
          <w:lang w:eastAsia="zh-Hans"/>
        </w:rPr>
      </w:pPr>
      <w:r>
        <w:rPr>
          <w:sz w:val="24"/>
          <w:szCs w:val="24"/>
          <w:lang w:eastAsia="zh-Hans"/>
        </w:rPr>
        <w:lastRenderedPageBreak/>
        <w:t>4</w:t>
      </w:r>
      <w:r>
        <w:rPr>
          <w:rFonts w:hint="eastAsia"/>
          <w:sz w:val="24"/>
          <w:szCs w:val="24"/>
          <w:lang w:eastAsia="zh-Hans"/>
        </w:rPr>
        <w:t>、</w:t>
      </w:r>
      <w:r>
        <w:rPr>
          <w:rFonts w:hint="eastAsia"/>
          <w:sz w:val="24"/>
          <w:szCs w:val="24"/>
          <w:lang w:eastAsia="zh-Hans"/>
        </w:rPr>
        <w:t>24</w:t>
      </w:r>
      <w:r>
        <w:rPr>
          <w:rFonts w:hint="eastAsia"/>
          <w:sz w:val="24"/>
          <w:szCs w:val="24"/>
          <w:lang w:eastAsia="zh-Hans"/>
        </w:rPr>
        <w:t>口接入交换机</w:t>
      </w:r>
    </w:p>
    <w:tbl>
      <w:tblPr>
        <w:tblW w:w="4934" w:type="pct"/>
        <w:tblInd w:w="-73" w:type="dxa"/>
        <w:tblLook w:val="04A0" w:firstRow="1" w:lastRow="0" w:firstColumn="1" w:lastColumn="0" w:noHBand="0" w:noVBand="1"/>
      </w:tblPr>
      <w:tblGrid>
        <w:gridCol w:w="1684"/>
        <w:gridCol w:w="6726"/>
      </w:tblGrid>
      <w:tr w:rsidR="006E7E66">
        <w:trPr>
          <w:trHeight w:val="285"/>
          <w:tblHeader/>
        </w:trPr>
        <w:tc>
          <w:tcPr>
            <w:tcW w:w="1001" w:type="pct"/>
            <w:tcBorders>
              <w:top w:val="single" w:sz="4" w:space="0" w:color="auto"/>
              <w:left w:val="single" w:sz="4" w:space="0" w:color="auto"/>
              <w:bottom w:val="single" w:sz="4" w:space="0" w:color="auto"/>
              <w:right w:val="single" w:sz="4" w:space="0" w:color="auto"/>
            </w:tcBorders>
            <w:vAlign w:val="center"/>
          </w:tcPr>
          <w:p w:rsidR="006E7E66" w:rsidRDefault="0023227F">
            <w:pPr>
              <w:widowControl/>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功能及技术指标</w:t>
            </w:r>
          </w:p>
        </w:tc>
        <w:tc>
          <w:tcPr>
            <w:tcW w:w="3998" w:type="pct"/>
            <w:tcBorders>
              <w:top w:val="single" w:sz="4" w:space="0" w:color="auto"/>
              <w:left w:val="nil"/>
              <w:bottom w:val="single" w:sz="4" w:space="0" w:color="auto"/>
              <w:right w:val="single" w:sz="4" w:space="0" w:color="auto"/>
            </w:tcBorders>
            <w:vAlign w:val="center"/>
          </w:tcPr>
          <w:p w:rsidR="006E7E66" w:rsidRDefault="0023227F">
            <w:pPr>
              <w:widowControl/>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参数要求</w:t>
            </w:r>
          </w:p>
        </w:tc>
      </w:tr>
      <w:tr w:rsidR="006E7E66">
        <w:trPr>
          <w:trHeight w:val="237"/>
        </w:trPr>
        <w:tc>
          <w:tcPr>
            <w:tcW w:w="1001" w:type="pct"/>
            <w:tcBorders>
              <w:top w:val="nil"/>
              <w:left w:val="single" w:sz="4" w:space="0" w:color="auto"/>
              <w:bottom w:val="single" w:sz="4" w:space="0" w:color="auto"/>
              <w:right w:val="single" w:sz="4" w:space="0" w:color="auto"/>
            </w:tcBorders>
            <w:vAlign w:val="center"/>
          </w:tcPr>
          <w:p w:rsidR="006E7E66" w:rsidRPr="000124FD" w:rsidRDefault="0023227F">
            <w:pPr>
              <w:widowControl/>
              <w:jc w:val="left"/>
              <w:rPr>
                <w:rFonts w:ascii="宋体" w:hAnsi="宋体" w:cs="宋体"/>
                <w:bCs/>
                <w:color w:val="000000" w:themeColor="text1"/>
                <w:kern w:val="0"/>
                <w:sz w:val="18"/>
                <w:szCs w:val="18"/>
              </w:rPr>
            </w:pPr>
            <w:r w:rsidRPr="000124FD">
              <w:rPr>
                <w:rFonts w:ascii="宋体" w:hAnsi="宋体" w:cs="宋体" w:hint="eastAsia"/>
                <w:color w:val="000000" w:themeColor="text1"/>
                <w:kern w:val="0"/>
                <w:sz w:val="18"/>
                <w:szCs w:val="18"/>
              </w:rPr>
              <w:t>设备整机性能</w:t>
            </w:r>
          </w:p>
        </w:tc>
        <w:tc>
          <w:tcPr>
            <w:tcW w:w="3998" w:type="pct"/>
            <w:tcBorders>
              <w:top w:val="nil"/>
              <w:left w:val="nil"/>
              <w:bottom w:val="single" w:sz="4" w:space="0" w:color="auto"/>
              <w:right w:val="single" w:sz="4" w:space="0" w:color="auto"/>
            </w:tcBorders>
            <w:vAlign w:val="center"/>
          </w:tcPr>
          <w:p w:rsidR="006E7E66" w:rsidRPr="000124FD" w:rsidRDefault="0023227F">
            <w:pPr>
              <w:widowControl/>
              <w:jc w:val="left"/>
              <w:rPr>
                <w:rFonts w:ascii="宋体" w:hAnsi="宋体" w:cs="宋体"/>
                <w:bCs/>
                <w:color w:val="000000" w:themeColor="text1"/>
                <w:kern w:val="0"/>
                <w:sz w:val="18"/>
                <w:szCs w:val="18"/>
              </w:rPr>
            </w:pPr>
            <w:r w:rsidRPr="000124FD">
              <w:rPr>
                <w:rFonts w:ascii="宋体" w:eastAsia="宋体" w:hAnsi="宋体" w:cs="宋体" w:hint="eastAsia"/>
                <w:bCs/>
                <w:color w:val="000000" w:themeColor="text1"/>
                <w:kern w:val="0"/>
                <w:sz w:val="18"/>
                <w:szCs w:val="18"/>
              </w:rPr>
              <w:t>交换容量≥</w:t>
            </w:r>
            <w:r w:rsidRPr="000124FD">
              <w:rPr>
                <w:rFonts w:ascii="宋体" w:eastAsia="宋体" w:hAnsi="宋体" w:cs="宋体"/>
                <w:bCs/>
                <w:color w:val="000000" w:themeColor="text1"/>
                <w:kern w:val="0"/>
                <w:sz w:val="18"/>
                <w:szCs w:val="18"/>
              </w:rPr>
              <w:t>3</w:t>
            </w:r>
            <w:r w:rsidRPr="000124FD">
              <w:rPr>
                <w:rFonts w:ascii="宋体" w:eastAsia="宋体" w:hAnsi="宋体" w:cs="宋体" w:hint="eastAsia"/>
                <w:bCs/>
                <w:color w:val="000000" w:themeColor="text1"/>
                <w:kern w:val="0"/>
                <w:sz w:val="18"/>
                <w:szCs w:val="18"/>
              </w:rPr>
              <w:t>30Gbps，转发性能≥</w:t>
            </w:r>
            <w:r w:rsidRPr="000124FD">
              <w:rPr>
                <w:rFonts w:ascii="宋体" w:eastAsia="宋体" w:hAnsi="宋体" w:cs="宋体"/>
                <w:bCs/>
                <w:color w:val="000000" w:themeColor="text1"/>
                <w:kern w:val="0"/>
                <w:sz w:val="18"/>
                <w:szCs w:val="18"/>
              </w:rPr>
              <w:t>100</w:t>
            </w:r>
            <w:r w:rsidRPr="000124FD">
              <w:rPr>
                <w:rFonts w:ascii="宋体" w:eastAsia="宋体" w:hAnsi="宋体" w:cs="宋体" w:hint="eastAsia"/>
                <w:bCs/>
                <w:color w:val="000000" w:themeColor="text1"/>
                <w:kern w:val="0"/>
                <w:sz w:val="18"/>
                <w:szCs w:val="18"/>
              </w:rPr>
              <w:t>Mpps。（</w:t>
            </w:r>
            <w:proofErr w:type="gramStart"/>
            <w:r w:rsidRPr="000124FD">
              <w:rPr>
                <w:rFonts w:ascii="宋体" w:eastAsia="宋体" w:hAnsi="宋体" w:cs="宋体" w:hint="eastAsia"/>
                <w:bCs/>
                <w:color w:val="000000" w:themeColor="text1"/>
                <w:kern w:val="0"/>
                <w:sz w:val="18"/>
                <w:szCs w:val="18"/>
              </w:rPr>
              <w:t>以官网最小值</w:t>
            </w:r>
            <w:proofErr w:type="gramEnd"/>
            <w:r w:rsidRPr="000124FD">
              <w:rPr>
                <w:rFonts w:ascii="宋体" w:eastAsia="宋体" w:hAnsi="宋体" w:cs="宋体" w:hint="eastAsia"/>
                <w:bCs/>
                <w:color w:val="000000" w:themeColor="text1"/>
                <w:kern w:val="0"/>
                <w:sz w:val="18"/>
                <w:szCs w:val="18"/>
              </w:rPr>
              <w:t>为准）</w:t>
            </w:r>
          </w:p>
        </w:tc>
      </w:tr>
      <w:tr w:rsidR="006E7E66">
        <w:trPr>
          <w:trHeight w:val="161"/>
        </w:trPr>
        <w:tc>
          <w:tcPr>
            <w:tcW w:w="1001" w:type="pct"/>
            <w:tcBorders>
              <w:top w:val="nil"/>
              <w:left w:val="single" w:sz="4" w:space="0" w:color="auto"/>
              <w:bottom w:val="single" w:sz="4" w:space="0" w:color="auto"/>
              <w:right w:val="single" w:sz="4" w:space="0" w:color="auto"/>
            </w:tcBorders>
            <w:vAlign w:val="center"/>
          </w:tcPr>
          <w:p w:rsidR="006E7E66" w:rsidRPr="000124FD" w:rsidRDefault="0023227F">
            <w:pPr>
              <w:widowControl/>
              <w:jc w:val="left"/>
              <w:rPr>
                <w:rFonts w:ascii="宋体" w:hAnsi="宋体" w:cs="宋体"/>
                <w:bCs/>
                <w:color w:val="000000" w:themeColor="text1"/>
                <w:kern w:val="0"/>
                <w:sz w:val="18"/>
                <w:szCs w:val="18"/>
              </w:rPr>
            </w:pPr>
            <w:r w:rsidRPr="000124FD">
              <w:rPr>
                <w:rFonts w:ascii="宋体" w:hAnsi="宋体" w:cs="宋体" w:hint="eastAsia"/>
                <w:bCs/>
                <w:color w:val="000000" w:themeColor="text1"/>
                <w:kern w:val="0"/>
                <w:sz w:val="18"/>
                <w:szCs w:val="18"/>
              </w:rPr>
              <w:t>接口类型</w:t>
            </w:r>
          </w:p>
        </w:tc>
        <w:tc>
          <w:tcPr>
            <w:tcW w:w="3998" w:type="pct"/>
            <w:tcBorders>
              <w:top w:val="single" w:sz="4" w:space="0" w:color="auto"/>
              <w:left w:val="nil"/>
              <w:bottom w:val="single" w:sz="4" w:space="0" w:color="auto"/>
              <w:right w:val="single" w:sz="4" w:space="0" w:color="auto"/>
            </w:tcBorders>
            <w:vAlign w:val="center"/>
          </w:tcPr>
          <w:p w:rsidR="006E7E66" w:rsidRPr="000124FD" w:rsidRDefault="0023227F">
            <w:pPr>
              <w:jc w:val="left"/>
              <w:rPr>
                <w:rFonts w:ascii="宋体" w:hAnsi="宋体" w:cs="宋体"/>
                <w:bCs/>
                <w:color w:val="000000" w:themeColor="text1"/>
                <w:kern w:val="0"/>
                <w:sz w:val="18"/>
                <w:szCs w:val="18"/>
              </w:rPr>
            </w:pPr>
            <w:r w:rsidRPr="000124FD">
              <w:rPr>
                <w:rFonts w:ascii="宋体" w:eastAsia="宋体" w:hAnsi="宋体" w:cs="宋体" w:hint="eastAsia"/>
                <w:bCs/>
                <w:color w:val="000000" w:themeColor="text1"/>
                <w:kern w:val="0"/>
                <w:sz w:val="18"/>
                <w:szCs w:val="18"/>
              </w:rPr>
              <w:t>支持</w:t>
            </w:r>
            <w:r w:rsidRPr="000124FD">
              <w:rPr>
                <w:rFonts w:ascii="宋体" w:eastAsia="宋体" w:hAnsi="宋体" w:cs="宋体"/>
                <w:bCs/>
                <w:color w:val="000000" w:themeColor="text1"/>
                <w:kern w:val="0"/>
                <w:sz w:val="18"/>
                <w:szCs w:val="18"/>
              </w:rPr>
              <w:t>24</w:t>
            </w:r>
            <w:r w:rsidRPr="000124FD">
              <w:rPr>
                <w:rFonts w:ascii="宋体" w:eastAsia="宋体" w:hAnsi="宋体" w:cs="宋体" w:hint="eastAsia"/>
                <w:bCs/>
                <w:color w:val="000000" w:themeColor="text1"/>
                <w:kern w:val="0"/>
                <w:sz w:val="18"/>
                <w:szCs w:val="18"/>
              </w:rPr>
              <w:t>个10/100/1000BASE-T</w:t>
            </w:r>
            <w:proofErr w:type="gramStart"/>
            <w:r w:rsidRPr="000124FD">
              <w:rPr>
                <w:rFonts w:ascii="宋体" w:eastAsia="宋体" w:hAnsi="宋体" w:cs="宋体" w:hint="eastAsia"/>
                <w:bCs/>
                <w:color w:val="000000" w:themeColor="text1"/>
                <w:kern w:val="0"/>
                <w:sz w:val="18"/>
                <w:szCs w:val="18"/>
              </w:rPr>
              <w:t>电口</w:t>
            </w:r>
            <w:proofErr w:type="gramEnd"/>
            <w:r w:rsidRPr="000124FD">
              <w:rPr>
                <w:rFonts w:ascii="宋体" w:eastAsia="宋体" w:hAnsi="宋体" w:cs="宋体" w:hint="eastAsia"/>
                <w:bCs/>
                <w:color w:val="000000" w:themeColor="text1"/>
                <w:kern w:val="0"/>
                <w:sz w:val="18"/>
                <w:szCs w:val="18"/>
              </w:rPr>
              <w:t>,4个1G/10G BASE-X SFP+端口</w:t>
            </w:r>
            <w:r w:rsidRPr="000124FD">
              <w:rPr>
                <w:rFonts w:ascii="宋体" w:eastAsia="宋体" w:hAnsi="宋体" w:cs="宋体" w:hint="eastAsia"/>
                <w:bCs/>
                <w:color w:val="000000" w:themeColor="text1"/>
                <w:kern w:val="0"/>
                <w:sz w:val="18"/>
                <w:szCs w:val="18"/>
                <w:lang w:eastAsia="zh-Hans"/>
              </w:rPr>
              <w:t>，</w:t>
            </w:r>
            <w:r w:rsidRPr="000124FD">
              <w:rPr>
                <w:rFonts w:ascii="宋体" w:eastAsia="宋体" w:hAnsi="宋体" w:cs="宋体" w:hint="eastAsia"/>
                <w:bCs/>
                <w:color w:val="000000" w:themeColor="text1"/>
                <w:kern w:val="0"/>
                <w:sz w:val="18"/>
                <w:szCs w:val="18"/>
              </w:rPr>
              <w:t>2</w:t>
            </w:r>
            <w:r w:rsidRPr="000124FD">
              <w:rPr>
                <w:rFonts w:ascii="宋体" w:eastAsia="宋体" w:hAnsi="宋体" w:cs="宋体" w:hint="eastAsia"/>
                <w:bCs/>
                <w:color w:val="000000" w:themeColor="text1"/>
                <w:kern w:val="0"/>
                <w:sz w:val="18"/>
                <w:szCs w:val="18"/>
                <w:lang w:eastAsia="zh-Hans"/>
              </w:rPr>
              <w:t>条</w:t>
            </w:r>
            <w:r w:rsidRPr="000124FD">
              <w:rPr>
                <w:rFonts w:ascii="宋体" w:eastAsia="宋体" w:hAnsi="宋体" w:cs="宋体"/>
                <w:bCs/>
                <w:color w:val="000000" w:themeColor="text1"/>
                <w:kern w:val="0"/>
                <w:sz w:val="18"/>
                <w:szCs w:val="18"/>
                <w:lang w:eastAsia="zh-Hans"/>
              </w:rPr>
              <w:t>1.2</w:t>
            </w:r>
            <w:r w:rsidRPr="000124FD">
              <w:rPr>
                <w:rFonts w:ascii="宋体" w:eastAsia="宋体" w:hAnsi="宋体" w:cs="宋体" w:hint="eastAsia"/>
                <w:bCs/>
                <w:color w:val="000000" w:themeColor="text1"/>
                <w:kern w:val="0"/>
                <w:sz w:val="18"/>
                <w:szCs w:val="18"/>
                <w:lang w:eastAsia="zh-Hans"/>
              </w:rPr>
              <w:t>m堆叠线缆</w:t>
            </w:r>
          </w:p>
        </w:tc>
      </w:tr>
      <w:tr w:rsidR="006E7E66">
        <w:trPr>
          <w:trHeight w:val="255"/>
        </w:trPr>
        <w:tc>
          <w:tcPr>
            <w:tcW w:w="1001" w:type="pct"/>
            <w:tcBorders>
              <w:top w:val="single" w:sz="4" w:space="0" w:color="auto"/>
              <w:left w:val="single" w:sz="4" w:space="0" w:color="auto"/>
              <w:bottom w:val="single" w:sz="4" w:space="0" w:color="auto"/>
              <w:right w:val="single" w:sz="4" w:space="0" w:color="auto"/>
            </w:tcBorders>
            <w:vAlign w:val="center"/>
          </w:tcPr>
          <w:p w:rsidR="006E7E66" w:rsidRPr="000124FD" w:rsidRDefault="0023227F">
            <w:pPr>
              <w:widowControl/>
              <w:rPr>
                <w:rFonts w:ascii="宋体" w:hAnsi="宋体"/>
                <w:color w:val="000000" w:themeColor="text1"/>
                <w:kern w:val="0"/>
                <w:sz w:val="18"/>
                <w:szCs w:val="18"/>
              </w:rPr>
            </w:pPr>
            <w:r w:rsidRPr="000124FD">
              <w:rPr>
                <w:rFonts w:ascii="宋体" w:hAnsi="宋体" w:hint="eastAsia"/>
                <w:color w:val="000000" w:themeColor="text1"/>
                <w:kern w:val="0"/>
                <w:sz w:val="18"/>
                <w:szCs w:val="18"/>
              </w:rPr>
              <w:t>VLAN特性</w:t>
            </w:r>
          </w:p>
        </w:tc>
        <w:tc>
          <w:tcPr>
            <w:tcW w:w="3998" w:type="pct"/>
            <w:tcBorders>
              <w:top w:val="single" w:sz="4" w:space="0" w:color="auto"/>
              <w:left w:val="single" w:sz="4" w:space="0" w:color="auto"/>
              <w:bottom w:val="single" w:sz="4" w:space="0" w:color="auto"/>
              <w:right w:val="single" w:sz="4" w:space="0" w:color="auto"/>
            </w:tcBorders>
            <w:vAlign w:val="center"/>
          </w:tcPr>
          <w:p w:rsidR="006E7E66" w:rsidRPr="000124FD" w:rsidRDefault="0023227F">
            <w:pPr>
              <w:widowControl/>
              <w:jc w:val="left"/>
              <w:rPr>
                <w:rFonts w:ascii="宋体" w:hAnsi="宋体"/>
                <w:color w:val="000000" w:themeColor="text1"/>
                <w:kern w:val="0"/>
                <w:sz w:val="18"/>
                <w:szCs w:val="18"/>
              </w:rPr>
            </w:pPr>
            <w:r w:rsidRPr="000124FD">
              <w:rPr>
                <w:rFonts w:ascii="宋体" w:hAnsi="宋体" w:hint="eastAsia"/>
                <w:color w:val="000000" w:themeColor="text1"/>
                <w:kern w:val="0"/>
                <w:sz w:val="18"/>
                <w:szCs w:val="18"/>
              </w:rPr>
              <w:t>最大VLAN数(不是VLAN ID) ≥4094。</w:t>
            </w:r>
          </w:p>
        </w:tc>
      </w:tr>
      <w:tr w:rsidR="006E7E66">
        <w:trPr>
          <w:trHeight w:val="946"/>
        </w:trPr>
        <w:tc>
          <w:tcPr>
            <w:tcW w:w="1001" w:type="pct"/>
            <w:tcBorders>
              <w:top w:val="nil"/>
              <w:left w:val="single" w:sz="4" w:space="0" w:color="auto"/>
              <w:bottom w:val="single" w:sz="4" w:space="0" w:color="auto"/>
              <w:right w:val="single" w:sz="4" w:space="0" w:color="auto"/>
            </w:tcBorders>
            <w:vAlign w:val="center"/>
          </w:tcPr>
          <w:p w:rsidR="006E7E66" w:rsidRPr="000124FD" w:rsidRDefault="0023227F">
            <w:pPr>
              <w:widowControl/>
              <w:jc w:val="left"/>
              <w:rPr>
                <w:rFonts w:ascii="宋体" w:hAnsi="宋体" w:cs="宋体"/>
                <w:bCs/>
                <w:color w:val="000000" w:themeColor="text1"/>
                <w:kern w:val="0"/>
                <w:sz w:val="18"/>
                <w:szCs w:val="18"/>
              </w:rPr>
            </w:pPr>
            <w:r w:rsidRPr="000124FD">
              <w:rPr>
                <w:rFonts w:ascii="宋体" w:hAnsi="宋体" w:cs="宋体" w:hint="eastAsia"/>
                <w:bCs/>
                <w:color w:val="000000" w:themeColor="text1"/>
                <w:kern w:val="0"/>
                <w:sz w:val="18"/>
                <w:szCs w:val="18"/>
              </w:rPr>
              <w:t>路由协议</w:t>
            </w:r>
          </w:p>
        </w:tc>
        <w:tc>
          <w:tcPr>
            <w:tcW w:w="3998" w:type="pct"/>
            <w:tcBorders>
              <w:top w:val="nil"/>
              <w:left w:val="nil"/>
              <w:bottom w:val="single" w:sz="4" w:space="0" w:color="auto"/>
              <w:right w:val="single" w:sz="4" w:space="0" w:color="auto"/>
            </w:tcBorders>
            <w:vAlign w:val="center"/>
          </w:tcPr>
          <w:p w:rsidR="006E7E66" w:rsidRPr="000124FD" w:rsidRDefault="0023227F">
            <w:pPr>
              <w:widowControl/>
              <w:jc w:val="left"/>
              <w:rPr>
                <w:rFonts w:ascii="宋体" w:hAnsi="宋体" w:cs="宋体"/>
                <w:bCs/>
                <w:color w:val="000000" w:themeColor="text1"/>
                <w:kern w:val="0"/>
                <w:sz w:val="18"/>
                <w:szCs w:val="18"/>
              </w:rPr>
            </w:pPr>
            <w:r w:rsidRPr="000124FD">
              <w:rPr>
                <w:rFonts w:ascii="宋体" w:hAnsi="宋体" w:cs="宋体" w:hint="eastAsia"/>
                <w:bCs/>
                <w:color w:val="000000" w:themeColor="text1"/>
                <w:kern w:val="0"/>
                <w:sz w:val="18"/>
                <w:szCs w:val="18"/>
              </w:rPr>
              <w:t>支持IPv4静态路由、RIP V1/V2、OSPF。</w:t>
            </w:r>
          </w:p>
          <w:p w:rsidR="006E7E66" w:rsidRPr="000124FD" w:rsidRDefault="0023227F">
            <w:pPr>
              <w:widowControl/>
              <w:jc w:val="left"/>
              <w:rPr>
                <w:rFonts w:ascii="宋体" w:hAnsi="宋体" w:cs="宋体"/>
                <w:bCs/>
                <w:color w:val="000000" w:themeColor="text1"/>
                <w:kern w:val="0"/>
                <w:sz w:val="18"/>
                <w:szCs w:val="18"/>
              </w:rPr>
            </w:pPr>
            <w:r w:rsidRPr="000124FD">
              <w:rPr>
                <w:rFonts w:ascii="宋体" w:hAnsi="宋体" w:cs="宋体" w:hint="eastAsia"/>
                <w:bCs/>
                <w:color w:val="000000" w:themeColor="text1"/>
                <w:kern w:val="0"/>
                <w:sz w:val="18"/>
                <w:szCs w:val="18"/>
              </w:rPr>
              <w:t>支持IPv6静态路由、</w:t>
            </w:r>
            <w:proofErr w:type="spellStart"/>
            <w:r w:rsidRPr="000124FD">
              <w:rPr>
                <w:rFonts w:ascii="宋体" w:hAnsi="宋体" w:cs="宋体" w:hint="eastAsia"/>
                <w:bCs/>
                <w:color w:val="000000" w:themeColor="text1"/>
                <w:kern w:val="0"/>
                <w:sz w:val="18"/>
                <w:szCs w:val="18"/>
              </w:rPr>
              <w:t>RIPng</w:t>
            </w:r>
            <w:proofErr w:type="spellEnd"/>
            <w:r w:rsidRPr="000124FD">
              <w:rPr>
                <w:rFonts w:ascii="宋体" w:hAnsi="宋体" w:cs="宋体" w:hint="eastAsia"/>
                <w:bCs/>
                <w:color w:val="000000" w:themeColor="text1"/>
                <w:kern w:val="0"/>
                <w:sz w:val="18"/>
                <w:szCs w:val="18"/>
              </w:rPr>
              <w:t>。</w:t>
            </w:r>
          </w:p>
          <w:p w:rsidR="006E7E66" w:rsidRPr="000124FD" w:rsidRDefault="0023227F">
            <w:pPr>
              <w:jc w:val="left"/>
              <w:rPr>
                <w:rFonts w:ascii="宋体" w:hAnsi="宋体" w:cs="宋体"/>
                <w:bCs/>
                <w:color w:val="000000" w:themeColor="text1"/>
                <w:kern w:val="0"/>
                <w:sz w:val="18"/>
                <w:szCs w:val="18"/>
              </w:rPr>
            </w:pPr>
            <w:r w:rsidRPr="000124FD">
              <w:rPr>
                <w:rFonts w:ascii="宋体" w:hAnsi="宋体" w:cs="宋体" w:hint="eastAsia"/>
                <w:bCs/>
                <w:color w:val="000000" w:themeColor="text1"/>
                <w:kern w:val="0"/>
                <w:sz w:val="18"/>
                <w:szCs w:val="18"/>
              </w:rPr>
              <w:t>支持IPv4和IPv6</w:t>
            </w:r>
            <w:r w:rsidR="008A2194">
              <w:rPr>
                <w:rFonts w:ascii="宋体" w:hAnsi="宋体" w:cs="宋体" w:hint="eastAsia"/>
                <w:bCs/>
                <w:color w:val="000000" w:themeColor="text1"/>
                <w:kern w:val="0"/>
                <w:sz w:val="18"/>
                <w:szCs w:val="18"/>
              </w:rPr>
              <w:t>环境下的策略路由</w:t>
            </w:r>
          </w:p>
        </w:tc>
      </w:tr>
      <w:tr w:rsidR="006E7E66">
        <w:trPr>
          <w:trHeight w:val="70"/>
        </w:trPr>
        <w:tc>
          <w:tcPr>
            <w:tcW w:w="1001" w:type="pct"/>
            <w:tcBorders>
              <w:top w:val="single" w:sz="4" w:space="0" w:color="auto"/>
              <w:left w:val="single" w:sz="4" w:space="0" w:color="auto"/>
              <w:bottom w:val="single" w:sz="4" w:space="0" w:color="auto"/>
              <w:right w:val="single" w:sz="4" w:space="0" w:color="auto"/>
            </w:tcBorders>
            <w:vAlign w:val="center"/>
          </w:tcPr>
          <w:p w:rsidR="006E7E66" w:rsidRPr="000124FD" w:rsidRDefault="0023227F">
            <w:pPr>
              <w:widowControl/>
              <w:jc w:val="left"/>
              <w:rPr>
                <w:rFonts w:ascii="宋体" w:hAnsi="宋体" w:cs="宋体"/>
                <w:bCs/>
                <w:color w:val="000000" w:themeColor="text1"/>
                <w:kern w:val="0"/>
                <w:sz w:val="18"/>
                <w:szCs w:val="18"/>
              </w:rPr>
            </w:pPr>
            <w:r w:rsidRPr="000124FD">
              <w:rPr>
                <w:rFonts w:ascii="宋体" w:hAnsi="宋体" w:cs="宋体" w:hint="eastAsia"/>
                <w:bCs/>
                <w:color w:val="000000" w:themeColor="text1"/>
                <w:kern w:val="0"/>
                <w:sz w:val="18"/>
                <w:szCs w:val="18"/>
              </w:rPr>
              <w:t>ERPS</w:t>
            </w:r>
          </w:p>
        </w:tc>
        <w:tc>
          <w:tcPr>
            <w:tcW w:w="3998" w:type="pct"/>
            <w:tcBorders>
              <w:top w:val="single" w:sz="4" w:space="0" w:color="auto"/>
              <w:left w:val="nil"/>
              <w:bottom w:val="single" w:sz="4" w:space="0" w:color="auto"/>
              <w:right w:val="single" w:sz="4" w:space="0" w:color="auto"/>
            </w:tcBorders>
            <w:vAlign w:val="center"/>
          </w:tcPr>
          <w:p w:rsidR="006E7E66" w:rsidRPr="000124FD" w:rsidRDefault="0023227F">
            <w:pPr>
              <w:widowControl/>
              <w:jc w:val="left"/>
              <w:rPr>
                <w:rFonts w:ascii="宋体" w:hAnsi="宋体" w:cs="宋体"/>
                <w:bCs/>
                <w:color w:val="000000" w:themeColor="text1"/>
                <w:kern w:val="0"/>
                <w:sz w:val="18"/>
                <w:szCs w:val="18"/>
              </w:rPr>
            </w:pPr>
            <w:r w:rsidRPr="000124FD">
              <w:rPr>
                <w:rFonts w:ascii="宋体" w:hAnsi="宋体" w:cs="宋体" w:hint="eastAsia"/>
                <w:bCs/>
                <w:color w:val="000000" w:themeColor="text1"/>
                <w:kern w:val="0"/>
                <w:sz w:val="18"/>
                <w:szCs w:val="18"/>
              </w:rPr>
              <w:t>实现ERPS功能，能够快速阻断环，收敛时间≤50ms</w:t>
            </w:r>
          </w:p>
        </w:tc>
      </w:tr>
      <w:tr w:rsidR="006E7E66">
        <w:trPr>
          <w:trHeight w:val="453"/>
        </w:trPr>
        <w:tc>
          <w:tcPr>
            <w:tcW w:w="1001" w:type="pct"/>
            <w:tcBorders>
              <w:top w:val="nil"/>
              <w:left w:val="single" w:sz="4" w:space="0" w:color="auto"/>
              <w:bottom w:val="single" w:sz="4" w:space="0" w:color="auto"/>
              <w:right w:val="single" w:sz="4" w:space="0" w:color="auto"/>
            </w:tcBorders>
            <w:vAlign w:val="center"/>
          </w:tcPr>
          <w:p w:rsidR="006E7E66" w:rsidRPr="000124FD" w:rsidRDefault="0023227F">
            <w:pPr>
              <w:widowControl/>
              <w:jc w:val="left"/>
              <w:rPr>
                <w:rFonts w:ascii="宋体" w:hAnsi="宋体" w:cs="宋体"/>
                <w:color w:val="000000" w:themeColor="text1"/>
                <w:kern w:val="0"/>
                <w:sz w:val="18"/>
                <w:szCs w:val="18"/>
              </w:rPr>
            </w:pPr>
            <w:r w:rsidRPr="000124FD">
              <w:rPr>
                <w:rFonts w:ascii="宋体" w:hAnsi="宋体" w:cs="宋体" w:hint="eastAsia"/>
                <w:color w:val="000000" w:themeColor="text1"/>
                <w:kern w:val="0"/>
                <w:sz w:val="18"/>
                <w:szCs w:val="18"/>
              </w:rPr>
              <w:t>堆叠</w:t>
            </w:r>
          </w:p>
        </w:tc>
        <w:tc>
          <w:tcPr>
            <w:tcW w:w="3998" w:type="pct"/>
            <w:tcBorders>
              <w:top w:val="nil"/>
              <w:left w:val="nil"/>
              <w:bottom w:val="single" w:sz="4" w:space="0" w:color="auto"/>
              <w:right w:val="single" w:sz="4" w:space="0" w:color="auto"/>
            </w:tcBorders>
            <w:vAlign w:val="center"/>
          </w:tcPr>
          <w:p w:rsidR="006E7E66" w:rsidRPr="000124FD" w:rsidRDefault="0023227F">
            <w:pPr>
              <w:widowControl/>
              <w:jc w:val="left"/>
              <w:rPr>
                <w:rFonts w:ascii="宋体" w:hAnsi="宋体" w:cs="宋体"/>
                <w:color w:val="000000" w:themeColor="text1"/>
                <w:kern w:val="0"/>
                <w:sz w:val="18"/>
                <w:szCs w:val="18"/>
              </w:rPr>
            </w:pPr>
            <w:r w:rsidRPr="000124FD">
              <w:rPr>
                <w:rFonts w:ascii="宋体" w:hAnsi="宋体" w:cs="宋体" w:hint="eastAsia"/>
                <w:color w:val="000000" w:themeColor="text1"/>
                <w:kern w:val="0"/>
                <w:sz w:val="18"/>
                <w:szCs w:val="18"/>
              </w:rPr>
              <w:t>最大堆叠台数</w:t>
            </w:r>
            <w:r w:rsidRPr="000124FD">
              <w:rPr>
                <w:rFonts w:ascii="宋体" w:hAnsi="宋体" w:cs="宋体" w:hint="eastAsia"/>
                <w:bCs/>
                <w:color w:val="000000" w:themeColor="text1"/>
                <w:kern w:val="0"/>
                <w:sz w:val="18"/>
                <w:szCs w:val="18"/>
              </w:rPr>
              <w:t>≥</w:t>
            </w:r>
            <w:r w:rsidRPr="000124FD">
              <w:rPr>
                <w:rFonts w:ascii="宋体" w:hAnsi="宋体" w:cs="宋体" w:hint="eastAsia"/>
                <w:color w:val="000000" w:themeColor="text1"/>
                <w:kern w:val="0"/>
                <w:sz w:val="18"/>
                <w:szCs w:val="18"/>
              </w:rPr>
              <w:t>9台；</w:t>
            </w:r>
          </w:p>
          <w:p w:rsidR="006E7E66" w:rsidRPr="000124FD" w:rsidRDefault="0023227F">
            <w:pPr>
              <w:widowControl/>
              <w:jc w:val="left"/>
              <w:rPr>
                <w:rFonts w:ascii="宋体" w:hAnsi="宋体" w:cs="宋体"/>
                <w:color w:val="000000" w:themeColor="text1"/>
                <w:kern w:val="0"/>
                <w:sz w:val="18"/>
                <w:szCs w:val="18"/>
              </w:rPr>
            </w:pPr>
            <w:r w:rsidRPr="000124FD">
              <w:rPr>
                <w:rFonts w:ascii="宋体" w:hAnsi="宋体" w:cs="宋体" w:hint="eastAsia"/>
                <w:color w:val="000000" w:themeColor="text1"/>
                <w:kern w:val="0"/>
                <w:sz w:val="18"/>
                <w:szCs w:val="18"/>
              </w:rPr>
              <w:t>最大堆叠带宽</w:t>
            </w:r>
            <w:r w:rsidRPr="000124FD">
              <w:rPr>
                <w:rFonts w:ascii="宋体" w:hAnsi="宋体" w:cs="宋体" w:hint="eastAsia"/>
                <w:bCs/>
                <w:color w:val="000000" w:themeColor="text1"/>
                <w:kern w:val="0"/>
                <w:sz w:val="18"/>
                <w:szCs w:val="18"/>
              </w:rPr>
              <w:t>≥</w:t>
            </w:r>
            <w:r w:rsidRPr="000124FD">
              <w:rPr>
                <w:rFonts w:ascii="宋体" w:hAnsi="宋体" w:cs="宋体" w:hint="eastAsia"/>
                <w:color w:val="000000" w:themeColor="text1"/>
                <w:kern w:val="0"/>
                <w:sz w:val="18"/>
                <w:szCs w:val="18"/>
              </w:rPr>
              <w:t>80G；</w:t>
            </w:r>
          </w:p>
          <w:p w:rsidR="006E7E66" w:rsidRPr="000124FD" w:rsidRDefault="0023227F">
            <w:pPr>
              <w:widowControl/>
              <w:jc w:val="left"/>
              <w:rPr>
                <w:rFonts w:ascii="宋体" w:hAnsi="宋体" w:cs="宋体"/>
                <w:color w:val="000000" w:themeColor="text1"/>
                <w:kern w:val="0"/>
                <w:sz w:val="18"/>
                <w:szCs w:val="18"/>
              </w:rPr>
            </w:pPr>
            <w:r w:rsidRPr="000124FD">
              <w:rPr>
                <w:rFonts w:ascii="宋体" w:hAnsi="宋体" w:cs="宋体" w:hint="eastAsia"/>
                <w:color w:val="000000" w:themeColor="text1"/>
                <w:kern w:val="0"/>
                <w:sz w:val="18"/>
                <w:szCs w:val="18"/>
              </w:rPr>
              <w:t>支持跨设备链路聚合，单一IP管理，分布式弹性路由；</w:t>
            </w:r>
          </w:p>
          <w:p w:rsidR="006E7E66" w:rsidRPr="000124FD" w:rsidRDefault="0023227F">
            <w:pPr>
              <w:widowControl/>
              <w:jc w:val="left"/>
              <w:rPr>
                <w:rFonts w:ascii="宋体" w:hAnsi="宋体" w:cs="宋体"/>
                <w:color w:val="000000" w:themeColor="text1"/>
                <w:kern w:val="0"/>
                <w:sz w:val="18"/>
                <w:szCs w:val="18"/>
              </w:rPr>
            </w:pPr>
            <w:r w:rsidRPr="000124FD">
              <w:rPr>
                <w:rFonts w:ascii="宋体" w:hAnsi="宋体" w:cs="宋体" w:hint="eastAsia"/>
                <w:color w:val="000000" w:themeColor="text1"/>
                <w:kern w:val="0"/>
                <w:sz w:val="18"/>
                <w:szCs w:val="18"/>
              </w:rPr>
              <w:t>支持通过标准以太端口进行堆叠（万兆或</w:t>
            </w:r>
            <w:proofErr w:type="gramStart"/>
            <w:r w:rsidRPr="000124FD">
              <w:rPr>
                <w:rFonts w:ascii="宋体" w:hAnsi="宋体" w:cs="宋体" w:hint="eastAsia"/>
                <w:color w:val="000000" w:themeColor="text1"/>
                <w:kern w:val="0"/>
                <w:sz w:val="18"/>
                <w:szCs w:val="18"/>
              </w:rPr>
              <w:t>千兆均</w:t>
            </w:r>
            <w:proofErr w:type="gramEnd"/>
            <w:r w:rsidRPr="000124FD">
              <w:rPr>
                <w:rFonts w:ascii="宋体" w:hAnsi="宋体" w:cs="宋体" w:hint="eastAsia"/>
                <w:color w:val="000000" w:themeColor="text1"/>
                <w:kern w:val="0"/>
                <w:sz w:val="18"/>
                <w:szCs w:val="18"/>
              </w:rPr>
              <w:t>支持）；</w:t>
            </w:r>
          </w:p>
          <w:p w:rsidR="006E7E66" w:rsidRPr="000124FD" w:rsidRDefault="0023227F">
            <w:pPr>
              <w:widowControl/>
              <w:jc w:val="left"/>
              <w:rPr>
                <w:rFonts w:ascii="宋体" w:hAnsi="宋体" w:cs="宋体"/>
                <w:color w:val="000000" w:themeColor="text1"/>
                <w:kern w:val="0"/>
                <w:sz w:val="18"/>
                <w:szCs w:val="18"/>
              </w:rPr>
            </w:pPr>
            <w:r w:rsidRPr="000124FD">
              <w:rPr>
                <w:rFonts w:ascii="宋体" w:hAnsi="宋体" w:cs="宋体" w:hint="eastAsia"/>
                <w:color w:val="000000" w:themeColor="text1"/>
                <w:kern w:val="0"/>
                <w:sz w:val="18"/>
                <w:szCs w:val="18"/>
              </w:rPr>
              <w:t>支持完善的堆叠分裂检测机制，堆叠分裂后能自动完成MAC和IP地址的重配置，无需手动干预；</w:t>
            </w:r>
          </w:p>
          <w:p w:rsidR="006E7E66" w:rsidRPr="000124FD" w:rsidRDefault="008A2194">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支持远程堆叠</w:t>
            </w:r>
          </w:p>
        </w:tc>
      </w:tr>
      <w:tr w:rsidR="006E7E66">
        <w:trPr>
          <w:trHeight w:val="199"/>
        </w:trPr>
        <w:tc>
          <w:tcPr>
            <w:tcW w:w="1001" w:type="pct"/>
            <w:tcBorders>
              <w:top w:val="nil"/>
              <w:left w:val="single" w:sz="4" w:space="0" w:color="auto"/>
              <w:bottom w:val="single" w:sz="4" w:space="0" w:color="auto"/>
              <w:right w:val="single" w:sz="4" w:space="0" w:color="auto"/>
            </w:tcBorders>
            <w:vAlign w:val="center"/>
          </w:tcPr>
          <w:p w:rsidR="006E7E66" w:rsidRPr="000124FD" w:rsidRDefault="0023227F">
            <w:pPr>
              <w:widowControl/>
              <w:jc w:val="left"/>
              <w:rPr>
                <w:rFonts w:ascii="宋体" w:hAnsi="宋体" w:cs="宋体"/>
                <w:bCs/>
                <w:color w:val="000000" w:themeColor="text1"/>
                <w:kern w:val="0"/>
                <w:sz w:val="18"/>
                <w:szCs w:val="18"/>
              </w:rPr>
            </w:pPr>
            <w:r w:rsidRPr="000124FD">
              <w:rPr>
                <w:rFonts w:ascii="宋体" w:hAnsi="宋体" w:cs="宋体" w:hint="eastAsia"/>
                <w:bCs/>
                <w:color w:val="000000" w:themeColor="text1"/>
                <w:kern w:val="0"/>
                <w:sz w:val="18"/>
                <w:szCs w:val="18"/>
              </w:rPr>
              <w:t>链路聚合</w:t>
            </w:r>
          </w:p>
        </w:tc>
        <w:tc>
          <w:tcPr>
            <w:tcW w:w="3998" w:type="pct"/>
            <w:tcBorders>
              <w:top w:val="nil"/>
              <w:left w:val="nil"/>
              <w:bottom w:val="single" w:sz="4" w:space="0" w:color="auto"/>
              <w:right w:val="single" w:sz="4" w:space="0" w:color="auto"/>
            </w:tcBorders>
            <w:vAlign w:val="center"/>
          </w:tcPr>
          <w:p w:rsidR="006E7E66" w:rsidRPr="00885E99" w:rsidRDefault="0023227F">
            <w:pPr>
              <w:widowControl/>
              <w:jc w:val="left"/>
              <w:rPr>
                <w:rFonts w:ascii="宋体" w:hAnsi="宋体" w:cs="宋体"/>
                <w:bCs/>
                <w:color w:val="000000" w:themeColor="text1"/>
                <w:kern w:val="0"/>
                <w:sz w:val="18"/>
                <w:szCs w:val="18"/>
              </w:rPr>
            </w:pPr>
            <w:r w:rsidRPr="000124FD">
              <w:rPr>
                <w:rFonts w:ascii="宋体" w:hAnsi="宋体" w:cs="宋体" w:hint="eastAsia"/>
                <w:bCs/>
                <w:color w:val="000000" w:themeColor="text1"/>
                <w:kern w:val="0"/>
                <w:sz w:val="18"/>
                <w:szCs w:val="18"/>
              </w:rPr>
              <w:t>支持最多8个端口聚合；支持最多128个聚合组；支持LACP</w:t>
            </w:r>
          </w:p>
        </w:tc>
      </w:tr>
      <w:tr w:rsidR="006E7E66">
        <w:trPr>
          <w:trHeight w:val="364"/>
        </w:trPr>
        <w:tc>
          <w:tcPr>
            <w:tcW w:w="1001" w:type="pct"/>
            <w:tcBorders>
              <w:top w:val="single" w:sz="4" w:space="0" w:color="auto"/>
              <w:left w:val="single" w:sz="4" w:space="0" w:color="auto"/>
              <w:bottom w:val="single" w:sz="4" w:space="0" w:color="auto"/>
              <w:right w:val="single" w:sz="4" w:space="0" w:color="auto"/>
            </w:tcBorders>
            <w:vAlign w:val="center"/>
          </w:tcPr>
          <w:p w:rsidR="006E7E66" w:rsidRPr="000124FD" w:rsidRDefault="0023227F">
            <w:pPr>
              <w:widowControl/>
              <w:rPr>
                <w:rFonts w:ascii="宋体" w:hAnsi="宋体"/>
                <w:color w:val="000000" w:themeColor="text1"/>
                <w:kern w:val="0"/>
                <w:sz w:val="18"/>
                <w:szCs w:val="18"/>
              </w:rPr>
            </w:pPr>
            <w:r w:rsidRPr="000124FD">
              <w:rPr>
                <w:rFonts w:ascii="宋体" w:hAnsi="宋体" w:hint="eastAsia"/>
                <w:color w:val="000000" w:themeColor="text1"/>
                <w:kern w:val="0"/>
                <w:sz w:val="18"/>
                <w:szCs w:val="18"/>
              </w:rPr>
              <w:t>防雷</w:t>
            </w:r>
          </w:p>
        </w:tc>
        <w:tc>
          <w:tcPr>
            <w:tcW w:w="3998" w:type="pct"/>
            <w:tcBorders>
              <w:top w:val="single" w:sz="4" w:space="0" w:color="auto"/>
              <w:left w:val="single" w:sz="4" w:space="0" w:color="auto"/>
              <w:bottom w:val="single" w:sz="4" w:space="0" w:color="auto"/>
              <w:right w:val="single" w:sz="4" w:space="0" w:color="auto"/>
            </w:tcBorders>
          </w:tcPr>
          <w:p w:rsidR="006E7E66" w:rsidRPr="000124FD" w:rsidRDefault="0023227F">
            <w:pPr>
              <w:widowControl/>
              <w:jc w:val="left"/>
              <w:rPr>
                <w:rFonts w:ascii="宋体" w:hAnsi="宋体"/>
                <w:color w:val="000000" w:themeColor="text1"/>
                <w:kern w:val="0"/>
                <w:sz w:val="18"/>
                <w:szCs w:val="18"/>
              </w:rPr>
            </w:pPr>
            <w:r w:rsidRPr="000124FD">
              <w:rPr>
                <w:rFonts w:ascii="宋体" w:hAnsi="宋体" w:hint="eastAsia"/>
                <w:color w:val="000000" w:themeColor="text1"/>
                <w:kern w:val="0"/>
                <w:sz w:val="18"/>
                <w:szCs w:val="18"/>
              </w:rPr>
              <w:t>内置防雷技术，支持10KV业务端口防雷能力</w:t>
            </w:r>
            <w:r w:rsidRPr="000124FD">
              <w:rPr>
                <w:rFonts w:ascii="宋体" w:hAnsi="宋体" w:cs="宋体" w:hint="eastAsia"/>
                <w:kern w:val="0"/>
                <w:sz w:val="18"/>
                <w:szCs w:val="18"/>
              </w:rPr>
              <w:t>，</w:t>
            </w:r>
            <w:proofErr w:type="gramStart"/>
            <w:r w:rsidRPr="000124FD">
              <w:rPr>
                <w:rFonts w:ascii="宋体" w:hAnsi="宋体" w:cs="宋体" w:hint="eastAsia"/>
                <w:kern w:val="0"/>
                <w:sz w:val="18"/>
                <w:szCs w:val="18"/>
              </w:rPr>
              <w:t>提供官网链接</w:t>
            </w:r>
            <w:proofErr w:type="gramEnd"/>
            <w:r w:rsidRPr="000124FD">
              <w:rPr>
                <w:rFonts w:ascii="宋体" w:hAnsi="宋体" w:cs="宋体" w:hint="eastAsia"/>
                <w:kern w:val="0"/>
                <w:sz w:val="18"/>
                <w:szCs w:val="18"/>
              </w:rPr>
              <w:t>和</w:t>
            </w:r>
            <w:r w:rsidRPr="000124FD">
              <w:rPr>
                <w:rFonts w:ascii="宋体" w:hAnsi="宋体" w:cs="宋体"/>
                <w:kern w:val="0"/>
                <w:sz w:val="18"/>
                <w:szCs w:val="18"/>
              </w:rPr>
              <w:t>截</w:t>
            </w:r>
            <w:proofErr w:type="gramStart"/>
            <w:r w:rsidRPr="000124FD">
              <w:rPr>
                <w:rFonts w:ascii="宋体" w:hAnsi="宋体" w:cs="宋体"/>
                <w:kern w:val="0"/>
                <w:sz w:val="18"/>
                <w:szCs w:val="18"/>
              </w:rPr>
              <w:t>图证明</w:t>
            </w:r>
            <w:proofErr w:type="gramEnd"/>
          </w:p>
        </w:tc>
      </w:tr>
    </w:tbl>
    <w:p w:rsidR="006E7E66" w:rsidRDefault="0023227F">
      <w:pPr>
        <w:pStyle w:val="1"/>
        <w:rPr>
          <w:sz w:val="24"/>
          <w:szCs w:val="24"/>
          <w:lang w:eastAsia="zh-Hans"/>
        </w:rPr>
      </w:pPr>
      <w:r>
        <w:rPr>
          <w:sz w:val="24"/>
          <w:szCs w:val="24"/>
          <w:lang w:eastAsia="zh-Hans"/>
        </w:rPr>
        <w:t>5</w:t>
      </w:r>
      <w:r>
        <w:rPr>
          <w:rFonts w:hint="eastAsia"/>
          <w:sz w:val="24"/>
          <w:szCs w:val="24"/>
          <w:lang w:eastAsia="zh-Hans"/>
        </w:rPr>
        <w:t>、外网汇聚交换机</w:t>
      </w:r>
    </w:p>
    <w:tbl>
      <w:tblPr>
        <w:tblStyle w:val="a3"/>
        <w:tblW w:w="4947" w:type="pct"/>
        <w:tblInd w:w="-73" w:type="dxa"/>
        <w:tblLook w:val="04A0" w:firstRow="1" w:lastRow="0" w:firstColumn="1" w:lastColumn="0" w:noHBand="0" w:noVBand="1"/>
      </w:tblPr>
      <w:tblGrid>
        <w:gridCol w:w="1685"/>
        <w:gridCol w:w="6747"/>
      </w:tblGrid>
      <w:tr w:rsidR="006E7E66">
        <w:trPr>
          <w:trHeight w:val="285"/>
        </w:trPr>
        <w:tc>
          <w:tcPr>
            <w:tcW w:w="999" w:type="pct"/>
            <w:tcBorders>
              <w:top w:val="single" w:sz="4" w:space="0" w:color="auto"/>
              <w:left w:val="single" w:sz="4" w:space="0" w:color="auto"/>
              <w:bottom w:val="single" w:sz="4" w:space="0" w:color="auto"/>
              <w:right w:val="single" w:sz="4" w:space="0" w:color="auto"/>
            </w:tcBorders>
            <w:vAlign w:val="center"/>
          </w:tcPr>
          <w:p w:rsidR="006E7E66" w:rsidRDefault="0023227F">
            <w:pPr>
              <w:widowControl/>
              <w:rPr>
                <w:rFonts w:ascii="宋体" w:hAnsi="宋体" w:cs="宋体"/>
                <w:b/>
                <w:color w:val="000000" w:themeColor="text1"/>
                <w:szCs w:val="21"/>
              </w:rPr>
            </w:pPr>
            <w:r>
              <w:rPr>
                <w:rFonts w:ascii="宋体" w:hAnsi="宋体" w:cs="宋体" w:hint="eastAsia"/>
                <w:b/>
                <w:color w:val="000000" w:themeColor="text1"/>
                <w:szCs w:val="21"/>
              </w:rPr>
              <w:t>功能及技术指标</w:t>
            </w:r>
          </w:p>
        </w:tc>
        <w:tc>
          <w:tcPr>
            <w:tcW w:w="4000" w:type="pct"/>
            <w:tcBorders>
              <w:top w:val="single" w:sz="4" w:space="0" w:color="auto"/>
              <w:left w:val="single" w:sz="4" w:space="0" w:color="auto"/>
              <w:bottom w:val="single" w:sz="4" w:space="0" w:color="auto"/>
              <w:right w:val="single" w:sz="4" w:space="0" w:color="auto"/>
            </w:tcBorders>
          </w:tcPr>
          <w:p w:rsidR="006E7E66" w:rsidRDefault="0023227F">
            <w:pPr>
              <w:widowControl/>
              <w:jc w:val="left"/>
              <w:rPr>
                <w:rFonts w:ascii="宋体" w:hAnsi="宋体" w:cs="宋体"/>
                <w:b/>
                <w:color w:val="000000" w:themeColor="text1"/>
                <w:szCs w:val="21"/>
              </w:rPr>
            </w:pPr>
            <w:r>
              <w:rPr>
                <w:rFonts w:ascii="宋体" w:hAnsi="宋体" w:cs="宋体" w:hint="eastAsia"/>
                <w:b/>
                <w:color w:val="000000" w:themeColor="text1"/>
                <w:szCs w:val="21"/>
              </w:rPr>
              <w:t>参数要求</w:t>
            </w:r>
          </w:p>
        </w:tc>
      </w:tr>
      <w:tr w:rsidR="006E7E66" w:rsidRPr="000124FD">
        <w:trPr>
          <w:trHeight w:val="307"/>
        </w:trPr>
        <w:tc>
          <w:tcPr>
            <w:tcW w:w="999" w:type="pct"/>
            <w:tcBorders>
              <w:top w:val="single" w:sz="4" w:space="0" w:color="auto"/>
              <w:left w:val="single" w:sz="4" w:space="0" w:color="auto"/>
              <w:bottom w:val="single" w:sz="4" w:space="0" w:color="auto"/>
              <w:right w:val="single" w:sz="4" w:space="0" w:color="auto"/>
            </w:tcBorders>
            <w:vAlign w:val="center"/>
          </w:tcPr>
          <w:p w:rsidR="006E7E66" w:rsidRPr="000124FD" w:rsidRDefault="0023227F">
            <w:pPr>
              <w:widowControl/>
              <w:jc w:val="left"/>
              <w:rPr>
                <w:rFonts w:ascii="宋体" w:hAnsi="宋体" w:cs="宋体"/>
                <w:color w:val="000000" w:themeColor="text1"/>
                <w:kern w:val="0"/>
                <w:sz w:val="18"/>
                <w:szCs w:val="18"/>
              </w:rPr>
            </w:pPr>
            <w:r w:rsidRPr="000124FD">
              <w:rPr>
                <w:rFonts w:ascii="宋体" w:hAnsi="宋体" w:cs="宋体" w:hint="eastAsia"/>
                <w:color w:val="000000" w:themeColor="text1"/>
                <w:kern w:val="0"/>
                <w:sz w:val="18"/>
                <w:szCs w:val="18"/>
              </w:rPr>
              <w:t>设备整机性能</w:t>
            </w:r>
          </w:p>
        </w:tc>
        <w:tc>
          <w:tcPr>
            <w:tcW w:w="4000" w:type="pct"/>
            <w:tcBorders>
              <w:top w:val="single" w:sz="4" w:space="0" w:color="auto"/>
              <w:left w:val="single" w:sz="4" w:space="0" w:color="auto"/>
              <w:bottom w:val="single" w:sz="4" w:space="0" w:color="auto"/>
              <w:right w:val="single" w:sz="4" w:space="0" w:color="auto"/>
            </w:tcBorders>
          </w:tcPr>
          <w:p w:rsidR="006E7E66" w:rsidRPr="000124FD" w:rsidRDefault="0023227F">
            <w:pPr>
              <w:widowControl/>
              <w:jc w:val="left"/>
              <w:rPr>
                <w:rFonts w:ascii="宋体" w:hAnsi="宋体" w:cs="宋体"/>
                <w:color w:val="000000" w:themeColor="text1"/>
                <w:kern w:val="0"/>
                <w:sz w:val="18"/>
                <w:szCs w:val="18"/>
              </w:rPr>
            </w:pPr>
            <w:r w:rsidRPr="000124FD">
              <w:rPr>
                <w:rFonts w:ascii="宋体" w:hAnsi="宋体" w:cs="宋体" w:hint="eastAsia"/>
                <w:color w:val="000000" w:themeColor="text1"/>
                <w:kern w:val="0"/>
                <w:sz w:val="18"/>
                <w:szCs w:val="18"/>
              </w:rPr>
              <w:t>交换容量≥2.5Tbps，转发性能≥1</w:t>
            </w:r>
            <w:r w:rsidRPr="000124FD">
              <w:rPr>
                <w:rFonts w:ascii="宋体" w:hAnsi="宋体" w:cs="宋体"/>
                <w:color w:val="000000" w:themeColor="text1"/>
                <w:kern w:val="0"/>
                <w:sz w:val="18"/>
                <w:szCs w:val="18"/>
              </w:rPr>
              <w:t>08</w:t>
            </w:r>
            <w:r w:rsidRPr="000124FD">
              <w:rPr>
                <w:rFonts w:ascii="宋体" w:hAnsi="宋体" w:cs="宋体" w:hint="eastAsia"/>
                <w:color w:val="000000" w:themeColor="text1"/>
                <w:kern w:val="0"/>
                <w:sz w:val="18"/>
                <w:szCs w:val="18"/>
              </w:rPr>
              <w:t>0Mpps</w:t>
            </w:r>
          </w:p>
        </w:tc>
      </w:tr>
      <w:tr w:rsidR="006E7E66" w:rsidRPr="000124FD">
        <w:trPr>
          <w:trHeight w:val="312"/>
        </w:trPr>
        <w:tc>
          <w:tcPr>
            <w:tcW w:w="999" w:type="pct"/>
            <w:tcBorders>
              <w:top w:val="single" w:sz="4" w:space="0" w:color="auto"/>
              <w:left w:val="single" w:sz="4" w:space="0" w:color="auto"/>
              <w:bottom w:val="single" w:sz="4" w:space="0" w:color="auto"/>
              <w:right w:val="single" w:sz="4" w:space="0" w:color="auto"/>
            </w:tcBorders>
            <w:vAlign w:val="center"/>
          </w:tcPr>
          <w:p w:rsidR="006E7E66" w:rsidRPr="000124FD" w:rsidRDefault="0023227F">
            <w:pPr>
              <w:widowControl/>
              <w:jc w:val="left"/>
              <w:rPr>
                <w:rFonts w:ascii="宋体" w:hAnsi="宋体" w:cs="宋体"/>
                <w:color w:val="000000" w:themeColor="text1"/>
                <w:kern w:val="0"/>
                <w:sz w:val="18"/>
                <w:szCs w:val="18"/>
              </w:rPr>
            </w:pPr>
            <w:r w:rsidRPr="000124FD">
              <w:rPr>
                <w:rFonts w:ascii="宋体" w:hAnsi="宋体" w:cs="宋体" w:hint="eastAsia"/>
                <w:color w:val="000000" w:themeColor="text1"/>
                <w:kern w:val="0"/>
                <w:sz w:val="18"/>
                <w:szCs w:val="18"/>
              </w:rPr>
              <w:t>接口要求</w:t>
            </w:r>
          </w:p>
        </w:tc>
        <w:tc>
          <w:tcPr>
            <w:tcW w:w="4000" w:type="pct"/>
            <w:tcBorders>
              <w:top w:val="single" w:sz="4" w:space="0" w:color="auto"/>
              <w:left w:val="single" w:sz="4" w:space="0" w:color="auto"/>
              <w:bottom w:val="single" w:sz="4" w:space="0" w:color="auto"/>
              <w:right w:val="single" w:sz="4" w:space="0" w:color="auto"/>
            </w:tcBorders>
          </w:tcPr>
          <w:p w:rsidR="006E7E66" w:rsidRPr="000124FD" w:rsidRDefault="0023227F">
            <w:pPr>
              <w:widowControl/>
              <w:jc w:val="left"/>
              <w:rPr>
                <w:rFonts w:ascii="宋体" w:hAnsi="宋体" w:cs="宋体"/>
                <w:color w:val="000000" w:themeColor="text1"/>
                <w:kern w:val="0"/>
                <w:sz w:val="18"/>
                <w:szCs w:val="18"/>
              </w:rPr>
            </w:pPr>
            <w:r w:rsidRPr="000124FD">
              <w:rPr>
                <w:rFonts w:ascii="宋体" w:hAnsi="宋体" w:cs="宋体" w:hint="eastAsia"/>
                <w:color w:val="000000" w:themeColor="text1"/>
                <w:kern w:val="0"/>
                <w:sz w:val="18"/>
                <w:szCs w:val="18"/>
              </w:rPr>
              <w:t>支持≥48个1G/10G 万兆光端口，≥2个40G端口，≥1个USB接口。</w:t>
            </w:r>
            <w:r w:rsidRPr="000124FD">
              <w:rPr>
                <w:rFonts w:ascii="宋体" w:hAnsi="宋体" w:cs="宋体" w:hint="eastAsia"/>
                <w:color w:val="000000" w:themeColor="text1"/>
                <w:kern w:val="0"/>
                <w:sz w:val="18"/>
                <w:szCs w:val="18"/>
                <w:lang w:eastAsia="zh-Hans"/>
              </w:rPr>
              <w:t>配置</w:t>
            </w:r>
            <w:r w:rsidRPr="000124FD">
              <w:rPr>
                <w:rFonts w:ascii="宋体" w:hAnsi="宋体" w:cs="宋体"/>
                <w:color w:val="000000" w:themeColor="text1"/>
                <w:kern w:val="0"/>
                <w:sz w:val="18"/>
                <w:szCs w:val="18"/>
                <w:lang w:eastAsia="zh-Hans"/>
              </w:rPr>
              <w:t>24</w:t>
            </w:r>
            <w:r w:rsidRPr="000124FD">
              <w:rPr>
                <w:rFonts w:ascii="宋体" w:hAnsi="宋体" w:cs="宋体" w:hint="eastAsia"/>
                <w:color w:val="000000" w:themeColor="text1"/>
                <w:kern w:val="0"/>
                <w:sz w:val="18"/>
                <w:szCs w:val="18"/>
                <w:lang w:eastAsia="zh-Hans"/>
              </w:rPr>
              <w:t>个万兆多模光纤模块、</w:t>
            </w:r>
            <w:r w:rsidRPr="000124FD">
              <w:rPr>
                <w:rFonts w:ascii="宋体" w:hAnsi="宋体" w:cs="宋体"/>
                <w:color w:val="000000" w:themeColor="text1"/>
                <w:kern w:val="0"/>
                <w:sz w:val="18"/>
                <w:szCs w:val="18"/>
                <w:lang w:eastAsia="zh-Hans"/>
              </w:rPr>
              <w:t>2</w:t>
            </w:r>
            <w:r w:rsidRPr="000124FD">
              <w:rPr>
                <w:rFonts w:ascii="宋体" w:hAnsi="宋体" w:cs="宋体" w:hint="eastAsia"/>
                <w:color w:val="000000" w:themeColor="text1"/>
                <w:kern w:val="0"/>
                <w:sz w:val="18"/>
                <w:szCs w:val="18"/>
                <w:lang w:eastAsia="zh-Hans"/>
              </w:rPr>
              <w:t>个</w:t>
            </w:r>
            <w:r w:rsidRPr="000124FD">
              <w:rPr>
                <w:rFonts w:ascii="宋体" w:hAnsi="宋体" w:cs="宋体"/>
                <w:color w:val="000000" w:themeColor="text1"/>
                <w:kern w:val="0"/>
                <w:sz w:val="18"/>
                <w:szCs w:val="18"/>
                <w:lang w:eastAsia="zh-Hans"/>
              </w:rPr>
              <w:t>40</w:t>
            </w:r>
            <w:r w:rsidRPr="000124FD">
              <w:rPr>
                <w:rFonts w:ascii="宋体" w:hAnsi="宋体" w:cs="宋体" w:hint="eastAsia"/>
                <w:color w:val="000000" w:themeColor="text1"/>
                <w:kern w:val="0"/>
                <w:sz w:val="18"/>
                <w:szCs w:val="18"/>
                <w:lang w:eastAsia="zh-Hans"/>
              </w:rPr>
              <w:t>G单模模块（</w:t>
            </w:r>
            <w:r w:rsidRPr="000124FD">
              <w:rPr>
                <w:rFonts w:ascii="宋体" w:hAnsi="宋体" w:cs="宋体" w:hint="eastAsia"/>
                <w:color w:val="000000" w:themeColor="text1"/>
                <w:kern w:val="0"/>
                <w:sz w:val="18"/>
                <w:szCs w:val="18"/>
              </w:rPr>
              <w:t>含</w:t>
            </w:r>
            <w:r w:rsidRPr="000124FD">
              <w:rPr>
                <w:rFonts w:ascii="宋体" w:hAnsi="宋体" w:cs="宋体" w:hint="eastAsia"/>
                <w:color w:val="000000" w:themeColor="text1"/>
                <w:kern w:val="0"/>
                <w:sz w:val="18"/>
                <w:szCs w:val="18"/>
                <w:lang w:eastAsia="zh-Hans"/>
              </w:rPr>
              <w:t>光纤跳线）</w:t>
            </w:r>
          </w:p>
        </w:tc>
      </w:tr>
      <w:tr w:rsidR="006E7E66" w:rsidRPr="000124FD">
        <w:trPr>
          <w:trHeight w:val="312"/>
        </w:trPr>
        <w:tc>
          <w:tcPr>
            <w:tcW w:w="999" w:type="pct"/>
            <w:tcBorders>
              <w:top w:val="single" w:sz="4" w:space="0" w:color="auto"/>
              <w:left w:val="single" w:sz="4" w:space="0" w:color="auto"/>
              <w:bottom w:val="single" w:sz="4" w:space="0" w:color="auto"/>
              <w:right w:val="single" w:sz="4" w:space="0" w:color="auto"/>
            </w:tcBorders>
            <w:vAlign w:val="center"/>
          </w:tcPr>
          <w:p w:rsidR="006E7E66" w:rsidRPr="000124FD" w:rsidRDefault="0023227F">
            <w:pPr>
              <w:widowControl/>
              <w:jc w:val="left"/>
              <w:rPr>
                <w:rFonts w:ascii="宋体" w:hAnsi="宋体" w:cs="宋体"/>
                <w:color w:val="000000" w:themeColor="text1"/>
                <w:kern w:val="0"/>
                <w:sz w:val="18"/>
                <w:szCs w:val="18"/>
              </w:rPr>
            </w:pPr>
            <w:r w:rsidRPr="000124FD">
              <w:rPr>
                <w:rFonts w:ascii="宋体" w:hAnsi="宋体" w:cs="宋体" w:hint="eastAsia"/>
                <w:color w:val="000000" w:themeColor="text1"/>
                <w:kern w:val="0"/>
                <w:sz w:val="18"/>
                <w:szCs w:val="18"/>
              </w:rPr>
              <w:t>扩展插槽数</w:t>
            </w:r>
          </w:p>
        </w:tc>
        <w:tc>
          <w:tcPr>
            <w:tcW w:w="4000" w:type="pct"/>
            <w:tcBorders>
              <w:top w:val="single" w:sz="4" w:space="0" w:color="auto"/>
              <w:left w:val="single" w:sz="4" w:space="0" w:color="auto"/>
              <w:bottom w:val="single" w:sz="4" w:space="0" w:color="auto"/>
              <w:right w:val="single" w:sz="4" w:space="0" w:color="auto"/>
            </w:tcBorders>
          </w:tcPr>
          <w:p w:rsidR="006E7E66" w:rsidRPr="000124FD" w:rsidRDefault="0023227F">
            <w:pPr>
              <w:widowControl/>
              <w:jc w:val="left"/>
              <w:rPr>
                <w:rFonts w:ascii="宋体" w:hAnsi="宋体" w:cs="宋体"/>
                <w:color w:val="000000" w:themeColor="text1"/>
                <w:kern w:val="0"/>
                <w:sz w:val="18"/>
                <w:szCs w:val="18"/>
              </w:rPr>
            </w:pPr>
            <w:r w:rsidRPr="000124FD">
              <w:rPr>
                <w:rFonts w:ascii="宋体" w:hAnsi="宋体" w:cs="宋体" w:hint="eastAsia"/>
                <w:color w:val="000000" w:themeColor="text1"/>
                <w:kern w:val="0"/>
                <w:sz w:val="18"/>
                <w:szCs w:val="18"/>
              </w:rPr>
              <w:t>插槽≥2个,支持万兆</w:t>
            </w:r>
            <w:r w:rsidRPr="000124FD">
              <w:rPr>
                <w:rFonts w:ascii="宋体" w:hAnsi="宋体" w:cs="宋体"/>
                <w:color w:val="000000" w:themeColor="text1"/>
                <w:kern w:val="0"/>
                <w:sz w:val="18"/>
                <w:szCs w:val="18"/>
              </w:rPr>
              <w:t>、</w:t>
            </w:r>
            <w:r w:rsidRPr="000124FD">
              <w:rPr>
                <w:rFonts w:ascii="宋体" w:hAnsi="宋体" w:cs="宋体" w:hint="eastAsia"/>
                <w:color w:val="000000" w:themeColor="text1"/>
                <w:kern w:val="0"/>
                <w:sz w:val="18"/>
                <w:szCs w:val="18"/>
              </w:rPr>
              <w:t>25</w:t>
            </w:r>
            <w:r w:rsidRPr="000124FD">
              <w:rPr>
                <w:rFonts w:ascii="宋体" w:hAnsi="宋体" w:cs="宋体"/>
                <w:color w:val="000000" w:themeColor="text1"/>
                <w:kern w:val="0"/>
                <w:sz w:val="18"/>
                <w:szCs w:val="18"/>
              </w:rPr>
              <w:t>G</w:t>
            </w:r>
            <w:r w:rsidRPr="000124FD">
              <w:rPr>
                <w:rFonts w:ascii="宋体" w:hAnsi="宋体" w:cs="宋体" w:hint="eastAsia"/>
                <w:color w:val="000000" w:themeColor="text1"/>
                <w:kern w:val="0"/>
                <w:sz w:val="18"/>
                <w:szCs w:val="18"/>
              </w:rPr>
              <w:t>、40G光口，</w:t>
            </w:r>
            <w:r w:rsidRPr="000124FD">
              <w:rPr>
                <w:rFonts w:ascii="宋体" w:hAnsi="宋体" w:cs="宋体"/>
                <w:color w:val="000000" w:themeColor="text1"/>
                <w:kern w:val="0"/>
                <w:sz w:val="18"/>
                <w:szCs w:val="18"/>
              </w:rPr>
              <w:t>10G/5G/2.5G/1GBase-T接口板卡</w:t>
            </w:r>
            <w:r w:rsidRPr="000124FD">
              <w:rPr>
                <w:rFonts w:ascii="宋体" w:hAnsi="宋体" w:cs="宋体" w:hint="eastAsia"/>
                <w:color w:val="000000" w:themeColor="text1"/>
                <w:kern w:val="0"/>
                <w:sz w:val="18"/>
                <w:szCs w:val="18"/>
              </w:rPr>
              <w:t>，</w:t>
            </w:r>
            <w:r w:rsidRPr="000124FD">
              <w:rPr>
                <w:rFonts w:ascii="宋体" w:hAnsi="宋体" w:cs="宋体"/>
                <w:color w:val="000000" w:themeColor="text1"/>
                <w:kern w:val="0"/>
                <w:sz w:val="18"/>
                <w:szCs w:val="18"/>
              </w:rPr>
              <w:t>提供</w:t>
            </w:r>
            <w:proofErr w:type="gramStart"/>
            <w:r w:rsidRPr="000124FD">
              <w:rPr>
                <w:rFonts w:ascii="宋体" w:hAnsi="宋体" w:cs="宋体"/>
                <w:color w:val="000000" w:themeColor="text1"/>
                <w:kern w:val="0"/>
                <w:sz w:val="18"/>
                <w:szCs w:val="18"/>
              </w:rPr>
              <w:t>官网</w:t>
            </w:r>
            <w:r w:rsidR="00885E99">
              <w:rPr>
                <w:rFonts w:ascii="宋体" w:hAnsi="宋体" w:cs="宋体" w:hint="eastAsia"/>
                <w:color w:val="000000" w:themeColor="text1"/>
                <w:kern w:val="0"/>
                <w:sz w:val="18"/>
                <w:szCs w:val="18"/>
              </w:rPr>
              <w:t>截图证明</w:t>
            </w:r>
            <w:proofErr w:type="gramEnd"/>
          </w:p>
        </w:tc>
      </w:tr>
      <w:tr w:rsidR="006E7E66" w:rsidRPr="000124FD">
        <w:trPr>
          <w:trHeight w:val="312"/>
        </w:trPr>
        <w:tc>
          <w:tcPr>
            <w:tcW w:w="999" w:type="pct"/>
            <w:tcBorders>
              <w:top w:val="single" w:sz="4" w:space="0" w:color="auto"/>
              <w:left w:val="single" w:sz="4" w:space="0" w:color="auto"/>
              <w:bottom w:val="single" w:sz="4" w:space="0" w:color="auto"/>
              <w:right w:val="single" w:sz="4" w:space="0" w:color="auto"/>
            </w:tcBorders>
            <w:vAlign w:val="center"/>
          </w:tcPr>
          <w:p w:rsidR="006E7E66" w:rsidRPr="000124FD" w:rsidRDefault="0023227F">
            <w:pPr>
              <w:widowControl/>
              <w:jc w:val="left"/>
              <w:rPr>
                <w:rFonts w:ascii="宋体" w:hAnsi="宋体" w:cs="宋体"/>
                <w:color w:val="000000" w:themeColor="text1"/>
                <w:kern w:val="0"/>
                <w:sz w:val="18"/>
                <w:szCs w:val="18"/>
              </w:rPr>
            </w:pPr>
            <w:r w:rsidRPr="000124FD">
              <w:rPr>
                <w:rFonts w:ascii="宋体" w:hAnsi="宋体" w:cs="宋体"/>
                <w:color w:val="000000" w:themeColor="text1"/>
                <w:kern w:val="0"/>
                <w:sz w:val="18"/>
                <w:szCs w:val="18"/>
              </w:rPr>
              <w:t>多业务</w:t>
            </w:r>
          </w:p>
        </w:tc>
        <w:tc>
          <w:tcPr>
            <w:tcW w:w="4000" w:type="pct"/>
            <w:tcBorders>
              <w:top w:val="single" w:sz="4" w:space="0" w:color="auto"/>
              <w:left w:val="single" w:sz="4" w:space="0" w:color="auto"/>
              <w:bottom w:val="single" w:sz="4" w:space="0" w:color="auto"/>
              <w:right w:val="single" w:sz="4" w:space="0" w:color="auto"/>
            </w:tcBorders>
          </w:tcPr>
          <w:p w:rsidR="006E7E66" w:rsidRPr="000124FD" w:rsidRDefault="0023227F">
            <w:pPr>
              <w:widowControl/>
              <w:jc w:val="left"/>
              <w:rPr>
                <w:rFonts w:ascii="宋体" w:hAnsi="宋体" w:cs="宋体"/>
                <w:color w:val="000000" w:themeColor="text1"/>
                <w:kern w:val="0"/>
                <w:sz w:val="18"/>
                <w:szCs w:val="18"/>
              </w:rPr>
            </w:pPr>
            <w:r w:rsidRPr="000124FD">
              <w:rPr>
                <w:rFonts w:ascii="宋体" w:hAnsi="宋体" w:cs="宋体"/>
                <w:color w:val="000000" w:themeColor="text1"/>
                <w:kern w:val="0"/>
                <w:sz w:val="18"/>
                <w:szCs w:val="18"/>
              </w:rPr>
              <w:t>主机支持多业务插卡(防火墙插卡，并可实现FW、IPS，LB</w:t>
            </w:r>
            <w:r w:rsidR="00885E99">
              <w:rPr>
                <w:rFonts w:ascii="宋体" w:hAnsi="宋体" w:cs="宋体"/>
                <w:color w:val="000000" w:themeColor="text1"/>
                <w:kern w:val="0"/>
                <w:sz w:val="18"/>
                <w:szCs w:val="18"/>
              </w:rPr>
              <w:t>等安全特性，提供</w:t>
            </w:r>
            <w:proofErr w:type="gramStart"/>
            <w:r w:rsidR="00885E99">
              <w:rPr>
                <w:rFonts w:ascii="宋体" w:hAnsi="宋体" w:cs="宋体"/>
                <w:color w:val="000000" w:themeColor="text1"/>
                <w:kern w:val="0"/>
                <w:sz w:val="18"/>
                <w:szCs w:val="18"/>
              </w:rPr>
              <w:t>官网截</w:t>
            </w:r>
            <w:proofErr w:type="gramEnd"/>
            <w:r w:rsidR="00885E99">
              <w:rPr>
                <w:rFonts w:ascii="宋体" w:hAnsi="宋体" w:cs="宋体"/>
                <w:color w:val="000000" w:themeColor="text1"/>
                <w:kern w:val="0"/>
                <w:sz w:val="18"/>
                <w:szCs w:val="18"/>
              </w:rPr>
              <w:t>图）</w:t>
            </w:r>
          </w:p>
        </w:tc>
      </w:tr>
    </w:tbl>
    <w:tbl>
      <w:tblPr>
        <w:tblW w:w="4947" w:type="pct"/>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6756"/>
      </w:tblGrid>
      <w:tr w:rsidR="006E7E66" w:rsidRPr="000124FD">
        <w:trPr>
          <w:trHeight w:val="90"/>
        </w:trPr>
        <w:tc>
          <w:tcPr>
            <w:tcW w:w="993" w:type="pct"/>
            <w:vMerge w:val="restart"/>
          </w:tcPr>
          <w:p w:rsidR="006E7E66" w:rsidRPr="000124FD" w:rsidRDefault="0023227F">
            <w:pPr>
              <w:rPr>
                <w:rFonts w:ascii="宋体" w:hAnsi="宋体"/>
                <w:color w:val="000000"/>
                <w:sz w:val="18"/>
                <w:szCs w:val="18"/>
              </w:rPr>
            </w:pPr>
            <w:r w:rsidRPr="000124FD">
              <w:rPr>
                <w:rFonts w:ascii="宋体" w:hAnsi="宋体" w:hint="eastAsia"/>
                <w:color w:val="000000"/>
                <w:sz w:val="18"/>
                <w:szCs w:val="18"/>
              </w:rPr>
              <w:t>★网络自动化</w:t>
            </w:r>
          </w:p>
        </w:tc>
        <w:tc>
          <w:tcPr>
            <w:tcW w:w="4000" w:type="pct"/>
            <w:vAlign w:val="center"/>
          </w:tcPr>
          <w:p w:rsidR="006E7E66" w:rsidRPr="000124FD" w:rsidRDefault="0023227F">
            <w:pPr>
              <w:rPr>
                <w:rFonts w:ascii="宋体" w:hAnsi="宋体"/>
                <w:color w:val="000000"/>
                <w:sz w:val="18"/>
                <w:szCs w:val="18"/>
              </w:rPr>
            </w:pPr>
            <w:r w:rsidRPr="000124FD">
              <w:rPr>
                <w:rFonts w:ascii="宋体" w:hAnsi="宋体" w:hint="eastAsia"/>
                <w:color w:val="000000"/>
                <w:sz w:val="18"/>
                <w:szCs w:val="18"/>
              </w:rPr>
              <w:t>支持网络自动化管理，可以将园区设备按核心、汇聚、接入进行分组，每个设备分组中多个设备对应一份配置，通过DHCP实现设备配置一次性完全下发，实现设备自动化上线。对于已有网络，新增设备，设备分组更换后，可以自动纳管并且进行设备配置的下发</w:t>
            </w:r>
          </w:p>
        </w:tc>
      </w:tr>
      <w:tr w:rsidR="006E7E66" w:rsidRPr="000124FD">
        <w:trPr>
          <w:trHeight w:val="228"/>
        </w:trPr>
        <w:tc>
          <w:tcPr>
            <w:tcW w:w="993" w:type="pct"/>
            <w:vMerge/>
          </w:tcPr>
          <w:p w:rsidR="006E7E66" w:rsidRPr="000124FD" w:rsidRDefault="006E7E66">
            <w:pPr>
              <w:rPr>
                <w:rFonts w:ascii="宋体" w:hAnsi="宋体"/>
                <w:color w:val="000000"/>
                <w:sz w:val="18"/>
                <w:szCs w:val="18"/>
              </w:rPr>
            </w:pPr>
          </w:p>
        </w:tc>
        <w:tc>
          <w:tcPr>
            <w:tcW w:w="4000" w:type="pct"/>
            <w:vAlign w:val="center"/>
          </w:tcPr>
          <w:p w:rsidR="006E7E66" w:rsidRPr="000124FD" w:rsidRDefault="00885E99">
            <w:pPr>
              <w:rPr>
                <w:rFonts w:ascii="宋体" w:hAnsi="宋体"/>
                <w:color w:val="000000"/>
                <w:sz w:val="18"/>
                <w:szCs w:val="18"/>
              </w:rPr>
            </w:pPr>
            <w:r>
              <w:rPr>
                <w:rFonts w:ascii="宋体" w:hAnsi="宋体" w:hint="eastAsia"/>
                <w:color w:val="000000"/>
                <w:sz w:val="18"/>
                <w:szCs w:val="18"/>
              </w:rPr>
              <w:t>支持通过图形界面方式规划网络拓扑，并展示设备自动上线过程</w:t>
            </w:r>
          </w:p>
        </w:tc>
      </w:tr>
      <w:tr w:rsidR="006E7E66" w:rsidRPr="000124FD">
        <w:trPr>
          <w:trHeight w:val="228"/>
        </w:trPr>
        <w:tc>
          <w:tcPr>
            <w:tcW w:w="993" w:type="pct"/>
            <w:vMerge/>
          </w:tcPr>
          <w:p w:rsidR="006E7E66" w:rsidRPr="000124FD" w:rsidRDefault="006E7E66">
            <w:pPr>
              <w:rPr>
                <w:rFonts w:ascii="宋体" w:hAnsi="宋体"/>
                <w:color w:val="000000"/>
                <w:sz w:val="18"/>
                <w:szCs w:val="18"/>
              </w:rPr>
            </w:pPr>
          </w:p>
        </w:tc>
        <w:tc>
          <w:tcPr>
            <w:tcW w:w="4000" w:type="pct"/>
            <w:vAlign w:val="center"/>
          </w:tcPr>
          <w:p w:rsidR="006E7E66" w:rsidRPr="000124FD" w:rsidRDefault="0023227F">
            <w:pPr>
              <w:rPr>
                <w:rFonts w:ascii="宋体" w:hAnsi="宋体"/>
                <w:color w:val="000000"/>
                <w:sz w:val="18"/>
                <w:szCs w:val="18"/>
              </w:rPr>
            </w:pPr>
            <w:r w:rsidRPr="000124FD">
              <w:rPr>
                <w:rFonts w:ascii="宋体" w:hAnsi="宋体" w:hint="eastAsia"/>
                <w:color w:val="000000"/>
                <w:sz w:val="18"/>
                <w:szCs w:val="18"/>
              </w:rPr>
              <w:t>支持将园区设备按核心、汇聚、接入进行分组，对于同种类型的设备更换，可通过新设备自动化上线纳管后，执行一键替换功能快速完成设备的更换，尽快恢复业务</w:t>
            </w:r>
            <w:r w:rsidR="00885E99">
              <w:rPr>
                <w:rFonts w:ascii="宋体" w:hAnsi="宋体" w:hint="eastAsia"/>
                <w:color w:val="000000"/>
                <w:sz w:val="18"/>
                <w:szCs w:val="18"/>
              </w:rPr>
              <w:lastRenderedPageBreak/>
              <w:t>要求提供第三方测试报告</w:t>
            </w:r>
          </w:p>
        </w:tc>
      </w:tr>
      <w:tr w:rsidR="006E7E66" w:rsidRPr="000124FD">
        <w:trPr>
          <w:trHeight w:val="228"/>
        </w:trPr>
        <w:tc>
          <w:tcPr>
            <w:tcW w:w="993" w:type="pct"/>
            <w:vMerge/>
          </w:tcPr>
          <w:p w:rsidR="006E7E66" w:rsidRPr="000124FD" w:rsidRDefault="006E7E66">
            <w:pPr>
              <w:rPr>
                <w:rFonts w:asciiTheme="minorEastAsia" w:hAnsiTheme="minorEastAsia"/>
                <w:color w:val="000000"/>
                <w:sz w:val="18"/>
                <w:szCs w:val="18"/>
              </w:rPr>
            </w:pPr>
          </w:p>
        </w:tc>
        <w:tc>
          <w:tcPr>
            <w:tcW w:w="4000" w:type="pct"/>
            <w:vAlign w:val="center"/>
          </w:tcPr>
          <w:p w:rsidR="006E7E66" w:rsidRPr="000124FD" w:rsidRDefault="0023227F">
            <w:pPr>
              <w:rPr>
                <w:rFonts w:asciiTheme="minorEastAsia" w:hAnsiTheme="minorEastAsia"/>
                <w:color w:val="000000"/>
                <w:sz w:val="18"/>
                <w:szCs w:val="18"/>
              </w:rPr>
            </w:pPr>
            <w:r w:rsidRPr="000124FD">
              <w:rPr>
                <w:rFonts w:asciiTheme="minorEastAsia" w:hAnsiTheme="minorEastAsia" w:hint="eastAsia"/>
                <w:color w:val="000000"/>
                <w:sz w:val="18"/>
                <w:szCs w:val="18"/>
              </w:rPr>
              <w:t>支持路由器、交换机、无线、安全、语音、存储、监控、服务器、打印机、UPS等设备进行管理，实现设备资源的集中化管理。管理员可以通过该功能根据</w:t>
            </w:r>
            <w:r w:rsidR="00885E99">
              <w:rPr>
                <w:rFonts w:asciiTheme="minorEastAsia" w:hAnsiTheme="minorEastAsia" w:hint="eastAsia"/>
                <w:color w:val="000000"/>
                <w:sz w:val="18"/>
                <w:szCs w:val="18"/>
              </w:rPr>
              <w:t>业务需求创建设备组视图，并将所需设备加入该视图中，以便进行管理</w:t>
            </w:r>
          </w:p>
        </w:tc>
      </w:tr>
      <w:tr w:rsidR="006E7E66" w:rsidRPr="000124FD">
        <w:trPr>
          <w:trHeight w:val="228"/>
        </w:trPr>
        <w:tc>
          <w:tcPr>
            <w:tcW w:w="993" w:type="pct"/>
            <w:vMerge w:val="restart"/>
          </w:tcPr>
          <w:p w:rsidR="006E7E66" w:rsidRPr="000124FD" w:rsidRDefault="0023227F">
            <w:pPr>
              <w:rPr>
                <w:rFonts w:asciiTheme="minorEastAsia" w:hAnsiTheme="minorEastAsia"/>
                <w:color w:val="000000"/>
                <w:sz w:val="18"/>
                <w:szCs w:val="18"/>
              </w:rPr>
            </w:pPr>
            <w:r w:rsidRPr="000124FD">
              <w:rPr>
                <w:rFonts w:asciiTheme="minorEastAsia" w:hAnsiTheme="minorEastAsia" w:hint="eastAsia"/>
                <w:color w:val="000000"/>
                <w:sz w:val="18"/>
                <w:szCs w:val="18"/>
              </w:rPr>
              <w:t>业务自动化</w:t>
            </w:r>
          </w:p>
        </w:tc>
        <w:tc>
          <w:tcPr>
            <w:tcW w:w="4000" w:type="pct"/>
            <w:vAlign w:val="center"/>
          </w:tcPr>
          <w:p w:rsidR="006E7E66" w:rsidRPr="000124FD" w:rsidRDefault="0023227F">
            <w:pPr>
              <w:rPr>
                <w:rFonts w:asciiTheme="minorEastAsia" w:hAnsiTheme="minorEastAsia"/>
                <w:color w:val="000000"/>
                <w:sz w:val="18"/>
                <w:szCs w:val="18"/>
              </w:rPr>
            </w:pPr>
            <w:r w:rsidRPr="000124FD">
              <w:rPr>
                <w:rFonts w:asciiTheme="minorEastAsia" w:hAnsiTheme="minorEastAsia" w:hint="eastAsia"/>
                <w:color w:val="000000"/>
                <w:sz w:val="18"/>
                <w:szCs w:val="18"/>
              </w:rPr>
              <w:t>支持业务自动化管理通过统一的用户编排界面实现物联网终端接入时自动识别终端，并将接入终端按照业务应用自动划入到相应的VRF</w:t>
            </w:r>
            <w:r w:rsidR="00885E99">
              <w:rPr>
                <w:rFonts w:asciiTheme="minorEastAsia" w:hAnsiTheme="minorEastAsia" w:hint="eastAsia"/>
                <w:color w:val="000000"/>
                <w:sz w:val="18"/>
                <w:szCs w:val="18"/>
              </w:rPr>
              <w:t>隔离域</w:t>
            </w:r>
          </w:p>
        </w:tc>
      </w:tr>
      <w:tr w:rsidR="006E7E66" w:rsidRPr="000124FD">
        <w:trPr>
          <w:trHeight w:val="228"/>
        </w:trPr>
        <w:tc>
          <w:tcPr>
            <w:tcW w:w="993" w:type="pct"/>
            <w:vMerge/>
          </w:tcPr>
          <w:p w:rsidR="006E7E66" w:rsidRPr="000124FD" w:rsidRDefault="006E7E66">
            <w:pPr>
              <w:rPr>
                <w:rFonts w:asciiTheme="minorEastAsia" w:hAnsiTheme="minorEastAsia"/>
                <w:color w:val="000000"/>
                <w:sz w:val="18"/>
                <w:szCs w:val="18"/>
              </w:rPr>
            </w:pPr>
          </w:p>
        </w:tc>
        <w:tc>
          <w:tcPr>
            <w:tcW w:w="4000" w:type="pct"/>
            <w:vAlign w:val="center"/>
          </w:tcPr>
          <w:p w:rsidR="006E7E66" w:rsidRPr="000124FD" w:rsidRDefault="0023227F">
            <w:pPr>
              <w:rPr>
                <w:rFonts w:asciiTheme="minorEastAsia" w:hAnsiTheme="minorEastAsia"/>
                <w:color w:val="000000"/>
                <w:sz w:val="18"/>
                <w:szCs w:val="18"/>
              </w:rPr>
            </w:pPr>
            <w:r w:rsidRPr="000124FD">
              <w:rPr>
                <w:rFonts w:asciiTheme="minorEastAsia" w:hAnsiTheme="minorEastAsia" w:hint="eastAsia"/>
                <w:color w:val="000000"/>
                <w:sz w:val="18"/>
                <w:szCs w:val="18"/>
              </w:rPr>
              <w:t>提供针对业务的虚拟Overlay网络（比如VXLAN网络）的管理，可以自动识别并导入端点设备，自动识别网络中的虚拟专用网络和隧道，并实现对虚拟网络的加入监控、移除监控、查看分层拓扑、查看业务拓扑、查看全网</w:t>
            </w:r>
            <w:r w:rsidR="00885E99">
              <w:rPr>
                <w:rFonts w:asciiTheme="minorEastAsia" w:hAnsiTheme="minorEastAsia" w:hint="eastAsia"/>
                <w:color w:val="000000"/>
                <w:sz w:val="18"/>
                <w:szCs w:val="18"/>
              </w:rPr>
              <w:t>拓扑、查看详细信息和查看流量信息等功能。要求提供第三方测试报告</w:t>
            </w:r>
          </w:p>
        </w:tc>
      </w:tr>
      <w:tr w:rsidR="006E7E66" w:rsidRPr="000124FD">
        <w:trPr>
          <w:trHeight w:val="228"/>
        </w:trPr>
        <w:tc>
          <w:tcPr>
            <w:tcW w:w="993" w:type="pct"/>
            <w:vMerge w:val="restart"/>
          </w:tcPr>
          <w:p w:rsidR="006E7E66" w:rsidRPr="000124FD" w:rsidRDefault="0023227F">
            <w:pPr>
              <w:rPr>
                <w:rFonts w:asciiTheme="minorEastAsia" w:hAnsiTheme="minorEastAsia"/>
                <w:color w:val="000000"/>
                <w:sz w:val="18"/>
                <w:szCs w:val="18"/>
              </w:rPr>
            </w:pPr>
            <w:r w:rsidRPr="000124FD">
              <w:rPr>
                <w:rFonts w:asciiTheme="minorEastAsia" w:hAnsiTheme="minorEastAsia" w:hint="eastAsia"/>
                <w:color w:val="000000"/>
                <w:sz w:val="18"/>
                <w:szCs w:val="18"/>
              </w:rPr>
              <w:t>故障诊断</w:t>
            </w:r>
          </w:p>
        </w:tc>
        <w:tc>
          <w:tcPr>
            <w:tcW w:w="4000" w:type="pct"/>
            <w:vAlign w:val="center"/>
          </w:tcPr>
          <w:p w:rsidR="006E7E66" w:rsidRPr="000124FD" w:rsidRDefault="0023227F">
            <w:pPr>
              <w:rPr>
                <w:rFonts w:asciiTheme="minorEastAsia" w:hAnsiTheme="minorEastAsia"/>
                <w:color w:val="000000"/>
                <w:sz w:val="18"/>
                <w:szCs w:val="18"/>
              </w:rPr>
            </w:pPr>
            <w:r w:rsidRPr="000124FD">
              <w:rPr>
                <w:rFonts w:asciiTheme="minorEastAsia" w:hAnsiTheme="minorEastAsia" w:hint="eastAsia"/>
                <w:color w:val="000000"/>
                <w:sz w:val="18"/>
                <w:szCs w:val="18"/>
              </w:rPr>
              <w:t>支持故障诊断提供基于任务的性能监控，可定制监控任务，长期监控网络性能，可以形成日报、周报、月报等报表。支持定制性能阈值，可以为监控的性能指标设置</w:t>
            </w:r>
            <w:r w:rsidR="00885E99">
              <w:rPr>
                <w:rFonts w:asciiTheme="minorEastAsia" w:hAnsiTheme="minorEastAsia" w:hint="eastAsia"/>
                <w:color w:val="000000"/>
                <w:sz w:val="18"/>
                <w:szCs w:val="18"/>
              </w:rPr>
              <w:t>两级阈值，当性能指标超过阈值时根据不同的阈值发送不同级别的告警</w:t>
            </w:r>
          </w:p>
        </w:tc>
      </w:tr>
      <w:tr w:rsidR="006E7E66" w:rsidRPr="000124FD">
        <w:trPr>
          <w:trHeight w:val="228"/>
        </w:trPr>
        <w:tc>
          <w:tcPr>
            <w:tcW w:w="993" w:type="pct"/>
            <w:vMerge/>
          </w:tcPr>
          <w:p w:rsidR="006E7E66" w:rsidRPr="000124FD" w:rsidRDefault="006E7E66">
            <w:pPr>
              <w:rPr>
                <w:rFonts w:asciiTheme="minorEastAsia" w:hAnsiTheme="minorEastAsia"/>
                <w:color w:val="000000"/>
                <w:sz w:val="18"/>
                <w:szCs w:val="18"/>
              </w:rPr>
            </w:pPr>
          </w:p>
        </w:tc>
        <w:tc>
          <w:tcPr>
            <w:tcW w:w="4000" w:type="pct"/>
            <w:vAlign w:val="center"/>
          </w:tcPr>
          <w:p w:rsidR="006E7E66" w:rsidRPr="000124FD" w:rsidRDefault="0023227F">
            <w:pPr>
              <w:rPr>
                <w:rFonts w:asciiTheme="minorEastAsia" w:hAnsiTheme="minorEastAsia"/>
                <w:color w:val="000000"/>
                <w:sz w:val="18"/>
                <w:szCs w:val="18"/>
              </w:rPr>
            </w:pPr>
            <w:r w:rsidRPr="000124FD">
              <w:rPr>
                <w:rFonts w:asciiTheme="minorEastAsia" w:hAnsiTheme="minorEastAsia" w:hint="eastAsia"/>
                <w:color w:val="000000"/>
                <w:sz w:val="18"/>
                <w:szCs w:val="18"/>
              </w:rPr>
              <w:t>提供单设备故障诊断和设备间连通性诊断功能，管理员通过诊断的设备IP地址，即可以在整个控制器平台搜索出告警信息、性能信息、网络配置等一系列相关信息，协助管理员快速进行故障</w:t>
            </w:r>
            <w:r w:rsidR="00885E99">
              <w:rPr>
                <w:rFonts w:asciiTheme="minorEastAsia" w:hAnsiTheme="minorEastAsia" w:hint="eastAsia"/>
                <w:color w:val="000000"/>
                <w:sz w:val="18"/>
                <w:szCs w:val="18"/>
              </w:rPr>
              <w:t>定位，并且管理员可以通过诊断结果进行相应操作。要求提供界面截图</w:t>
            </w:r>
          </w:p>
        </w:tc>
      </w:tr>
    </w:tbl>
    <w:tbl>
      <w:tblPr>
        <w:tblStyle w:val="a3"/>
        <w:tblW w:w="4947" w:type="pct"/>
        <w:tblInd w:w="-73" w:type="dxa"/>
        <w:tblLook w:val="04A0" w:firstRow="1" w:lastRow="0" w:firstColumn="1" w:lastColumn="0" w:noHBand="0" w:noVBand="1"/>
      </w:tblPr>
      <w:tblGrid>
        <w:gridCol w:w="1685"/>
        <w:gridCol w:w="6747"/>
      </w:tblGrid>
      <w:tr w:rsidR="006E7E66" w:rsidRPr="000124FD">
        <w:trPr>
          <w:trHeight w:val="231"/>
        </w:trPr>
        <w:tc>
          <w:tcPr>
            <w:tcW w:w="999" w:type="pct"/>
            <w:tcBorders>
              <w:top w:val="single" w:sz="4" w:space="0" w:color="auto"/>
              <w:left w:val="single" w:sz="4" w:space="0" w:color="auto"/>
              <w:bottom w:val="single" w:sz="4" w:space="0" w:color="auto"/>
              <w:right w:val="single" w:sz="4" w:space="0" w:color="auto"/>
            </w:tcBorders>
            <w:vAlign w:val="center"/>
          </w:tcPr>
          <w:p w:rsidR="006E7E66" w:rsidRPr="000124FD" w:rsidRDefault="0023227F">
            <w:pPr>
              <w:widowControl/>
              <w:jc w:val="left"/>
              <w:rPr>
                <w:rFonts w:asciiTheme="minorEastAsia" w:hAnsiTheme="minorEastAsia" w:cs="宋体"/>
                <w:color w:val="000000" w:themeColor="text1"/>
                <w:kern w:val="0"/>
                <w:sz w:val="18"/>
                <w:szCs w:val="18"/>
              </w:rPr>
            </w:pPr>
            <w:r w:rsidRPr="000124FD">
              <w:rPr>
                <w:rFonts w:asciiTheme="minorEastAsia" w:hAnsiTheme="minorEastAsia" w:cs="宋体" w:hint="eastAsia"/>
                <w:color w:val="000000" w:themeColor="text1"/>
                <w:kern w:val="0"/>
                <w:sz w:val="18"/>
                <w:szCs w:val="18"/>
              </w:rPr>
              <w:t>电源</w:t>
            </w:r>
          </w:p>
        </w:tc>
        <w:tc>
          <w:tcPr>
            <w:tcW w:w="4000" w:type="pct"/>
            <w:tcBorders>
              <w:top w:val="single" w:sz="4" w:space="0" w:color="auto"/>
              <w:left w:val="single" w:sz="4" w:space="0" w:color="auto"/>
              <w:bottom w:val="single" w:sz="4" w:space="0" w:color="auto"/>
              <w:right w:val="single" w:sz="4" w:space="0" w:color="auto"/>
            </w:tcBorders>
          </w:tcPr>
          <w:p w:rsidR="006E7E66" w:rsidRPr="000124FD" w:rsidRDefault="00885E99">
            <w:pPr>
              <w:widowControl/>
              <w:jc w:val="left"/>
              <w:rPr>
                <w:rFonts w:asciiTheme="minorEastAsia" w:hAnsiTheme="minorEastAsia" w:cs="宋体"/>
                <w:color w:val="000000" w:themeColor="text1"/>
                <w:kern w:val="0"/>
                <w:sz w:val="18"/>
                <w:szCs w:val="18"/>
              </w:rPr>
            </w:pPr>
            <w:r>
              <w:rPr>
                <w:rFonts w:asciiTheme="minorEastAsia" w:hAnsiTheme="minorEastAsia" w:cs="宋体" w:hint="eastAsia"/>
                <w:color w:val="000000" w:themeColor="text1"/>
                <w:kern w:val="0"/>
                <w:sz w:val="18"/>
                <w:szCs w:val="18"/>
              </w:rPr>
              <w:t>支持模块化双电源</w:t>
            </w:r>
          </w:p>
        </w:tc>
      </w:tr>
      <w:tr w:rsidR="006E7E66" w:rsidRPr="000124FD">
        <w:trPr>
          <w:trHeight w:val="193"/>
        </w:trPr>
        <w:tc>
          <w:tcPr>
            <w:tcW w:w="999" w:type="pct"/>
            <w:tcBorders>
              <w:top w:val="single" w:sz="4" w:space="0" w:color="auto"/>
              <w:left w:val="single" w:sz="4" w:space="0" w:color="auto"/>
              <w:bottom w:val="single" w:sz="4" w:space="0" w:color="auto"/>
              <w:right w:val="single" w:sz="4" w:space="0" w:color="auto"/>
            </w:tcBorders>
            <w:vAlign w:val="center"/>
          </w:tcPr>
          <w:p w:rsidR="006E7E66" w:rsidRPr="000124FD" w:rsidRDefault="0023227F">
            <w:pPr>
              <w:widowControl/>
              <w:jc w:val="left"/>
              <w:rPr>
                <w:rFonts w:asciiTheme="minorEastAsia" w:hAnsiTheme="minorEastAsia" w:cs="宋体"/>
                <w:color w:val="000000" w:themeColor="text1"/>
                <w:kern w:val="0"/>
                <w:sz w:val="18"/>
                <w:szCs w:val="18"/>
              </w:rPr>
            </w:pPr>
            <w:r w:rsidRPr="000124FD">
              <w:rPr>
                <w:rFonts w:asciiTheme="minorEastAsia" w:hAnsiTheme="minorEastAsia" w:cs="宋体" w:hint="eastAsia"/>
                <w:color w:val="000000" w:themeColor="text1"/>
                <w:kern w:val="0"/>
                <w:sz w:val="18"/>
                <w:szCs w:val="18"/>
              </w:rPr>
              <w:t>风扇</w:t>
            </w:r>
          </w:p>
        </w:tc>
        <w:tc>
          <w:tcPr>
            <w:tcW w:w="4000" w:type="pct"/>
            <w:tcBorders>
              <w:top w:val="single" w:sz="4" w:space="0" w:color="auto"/>
              <w:left w:val="single" w:sz="4" w:space="0" w:color="auto"/>
              <w:bottom w:val="single" w:sz="4" w:space="0" w:color="auto"/>
              <w:right w:val="single" w:sz="4" w:space="0" w:color="auto"/>
            </w:tcBorders>
          </w:tcPr>
          <w:p w:rsidR="006E7E66" w:rsidRPr="000124FD" w:rsidRDefault="0023227F">
            <w:pPr>
              <w:widowControl/>
              <w:jc w:val="left"/>
              <w:rPr>
                <w:rFonts w:asciiTheme="minorEastAsia" w:hAnsiTheme="minorEastAsia" w:cs="宋体"/>
                <w:color w:val="000000" w:themeColor="text1"/>
                <w:kern w:val="0"/>
                <w:sz w:val="18"/>
                <w:szCs w:val="18"/>
              </w:rPr>
            </w:pPr>
            <w:r w:rsidRPr="000124FD">
              <w:rPr>
                <w:rFonts w:asciiTheme="minorEastAsia" w:hAnsiTheme="minorEastAsia" w:cs="宋体" w:hint="eastAsia"/>
                <w:color w:val="000000" w:themeColor="text1"/>
                <w:kern w:val="0"/>
                <w:sz w:val="18"/>
                <w:szCs w:val="18"/>
              </w:rPr>
              <w:t>支持模块化双风扇，前/</w:t>
            </w:r>
            <w:r w:rsidR="00885E99">
              <w:rPr>
                <w:rFonts w:asciiTheme="minorEastAsia" w:hAnsiTheme="minorEastAsia" w:cs="宋体" w:hint="eastAsia"/>
                <w:color w:val="000000" w:themeColor="text1"/>
                <w:kern w:val="0"/>
                <w:sz w:val="18"/>
                <w:szCs w:val="18"/>
              </w:rPr>
              <w:t>后通风</w:t>
            </w:r>
          </w:p>
        </w:tc>
      </w:tr>
      <w:tr w:rsidR="006E7E66" w:rsidRPr="000124FD">
        <w:trPr>
          <w:trHeight w:val="221"/>
        </w:trPr>
        <w:tc>
          <w:tcPr>
            <w:tcW w:w="999" w:type="pct"/>
            <w:vMerge w:val="restart"/>
            <w:tcBorders>
              <w:top w:val="single" w:sz="4" w:space="0" w:color="auto"/>
              <w:left w:val="single" w:sz="4" w:space="0" w:color="auto"/>
              <w:bottom w:val="single" w:sz="4" w:space="0" w:color="auto"/>
              <w:right w:val="single" w:sz="4" w:space="0" w:color="auto"/>
            </w:tcBorders>
            <w:vAlign w:val="center"/>
          </w:tcPr>
          <w:p w:rsidR="006E7E66" w:rsidRPr="000124FD" w:rsidRDefault="0023227F">
            <w:pPr>
              <w:widowControl/>
              <w:jc w:val="left"/>
              <w:rPr>
                <w:rFonts w:asciiTheme="minorEastAsia" w:hAnsiTheme="minorEastAsia" w:cs="宋体"/>
                <w:color w:val="000000" w:themeColor="text1"/>
                <w:kern w:val="0"/>
                <w:sz w:val="18"/>
                <w:szCs w:val="18"/>
              </w:rPr>
            </w:pPr>
            <w:r w:rsidRPr="000124FD">
              <w:rPr>
                <w:rFonts w:asciiTheme="minorEastAsia" w:hAnsiTheme="minorEastAsia" w:cs="宋体" w:hint="eastAsia"/>
                <w:color w:val="000000" w:themeColor="text1"/>
                <w:kern w:val="0"/>
                <w:sz w:val="18"/>
                <w:szCs w:val="18"/>
              </w:rPr>
              <w:t>VLAN特性</w:t>
            </w:r>
          </w:p>
        </w:tc>
        <w:tc>
          <w:tcPr>
            <w:tcW w:w="4000" w:type="pct"/>
            <w:tcBorders>
              <w:top w:val="single" w:sz="4" w:space="0" w:color="auto"/>
              <w:left w:val="single" w:sz="4" w:space="0" w:color="auto"/>
              <w:bottom w:val="single" w:sz="4" w:space="0" w:color="auto"/>
              <w:right w:val="single" w:sz="4" w:space="0" w:color="auto"/>
            </w:tcBorders>
          </w:tcPr>
          <w:p w:rsidR="006E7E66" w:rsidRPr="000124FD" w:rsidRDefault="0023227F">
            <w:pPr>
              <w:widowControl/>
              <w:jc w:val="left"/>
              <w:rPr>
                <w:rFonts w:asciiTheme="minorEastAsia" w:hAnsiTheme="minorEastAsia" w:cs="宋体"/>
                <w:color w:val="000000" w:themeColor="text1"/>
                <w:kern w:val="0"/>
                <w:sz w:val="18"/>
                <w:szCs w:val="18"/>
              </w:rPr>
            </w:pPr>
            <w:r w:rsidRPr="000124FD">
              <w:rPr>
                <w:rFonts w:asciiTheme="minorEastAsia" w:hAnsiTheme="minorEastAsia" w:cs="宋体" w:hint="eastAsia"/>
                <w:color w:val="000000" w:themeColor="text1"/>
                <w:kern w:val="0"/>
                <w:sz w:val="18"/>
                <w:szCs w:val="18"/>
              </w:rPr>
              <w:t>支持基于端口的VLAN，支持</w:t>
            </w:r>
            <w:proofErr w:type="gramStart"/>
            <w:r w:rsidRPr="000124FD">
              <w:rPr>
                <w:rFonts w:asciiTheme="minorEastAsia" w:hAnsiTheme="minorEastAsia" w:cs="宋体" w:hint="eastAsia"/>
                <w:color w:val="000000" w:themeColor="text1"/>
                <w:kern w:val="0"/>
                <w:sz w:val="18"/>
                <w:szCs w:val="18"/>
              </w:rPr>
              <w:t>基于协议</w:t>
            </w:r>
            <w:proofErr w:type="gramEnd"/>
            <w:r w:rsidRPr="000124FD">
              <w:rPr>
                <w:rFonts w:asciiTheme="minorEastAsia" w:hAnsiTheme="minorEastAsia" w:cs="宋体" w:hint="eastAsia"/>
                <w:color w:val="000000" w:themeColor="text1"/>
                <w:kern w:val="0"/>
                <w:sz w:val="18"/>
                <w:szCs w:val="18"/>
              </w:rPr>
              <w:t>的VLAN</w:t>
            </w:r>
          </w:p>
        </w:tc>
      </w:tr>
      <w:tr w:rsidR="006E7E66" w:rsidRPr="000124FD">
        <w:trPr>
          <w:trHeight w:val="285"/>
        </w:trPr>
        <w:tc>
          <w:tcPr>
            <w:tcW w:w="999" w:type="pct"/>
            <w:vMerge/>
            <w:tcBorders>
              <w:top w:val="single" w:sz="4" w:space="0" w:color="auto"/>
              <w:left w:val="single" w:sz="4" w:space="0" w:color="auto"/>
              <w:bottom w:val="single" w:sz="4" w:space="0" w:color="auto"/>
              <w:right w:val="single" w:sz="4" w:space="0" w:color="auto"/>
            </w:tcBorders>
            <w:vAlign w:val="center"/>
          </w:tcPr>
          <w:p w:rsidR="006E7E66" w:rsidRPr="000124FD" w:rsidRDefault="006E7E66">
            <w:pPr>
              <w:widowControl/>
              <w:jc w:val="left"/>
              <w:rPr>
                <w:rFonts w:asciiTheme="minorEastAsia" w:hAnsiTheme="minorEastAsia" w:cs="宋体"/>
                <w:color w:val="000000" w:themeColor="text1"/>
                <w:kern w:val="0"/>
                <w:sz w:val="18"/>
                <w:szCs w:val="18"/>
              </w:rPr>
            </w:pPr>
          </w:p>
        </w:tc>
        <w:tc>
          <w:tcPr>
            <w:tcW w:w="4000" w:type="pct"/>
            <w:tcBorders>
              <w:top w:val="single" w:sz="4" w:space="0" w:color="auto"/>
              <w:left w:val="single" w:sz="4" w:space="0" w:color="auto"/>
              <w:bottom w:val="single" w:sz="4" w:space="0" w:color="auto"/>
              <w:right w:val="single" w:sz="4" w:space="0" w:color="auto"/>
            </w:tcBorders>
          </w:tcPr>
          <w:p w:rsidR="006E7E66" w:rsidRPr="000124FD" w:rsidRDefault="0023227F">
            <w:pPr>
              <w:widowControl/>
              <w:jc w:val="left"/>
              <w:rPr>
                <w:rFonts w:asciiTheme="minorEastAsia" w:hAnsiTheme="minorEastAsia" w:cs="宋体"/>
                <w:color w:val="000000" w:themeColor="text1"/>
                <w:kern w:val="0"/>
                <w:sz w:val="18"/>
                <w:szCs w:val="18"/>
              </w:rPr>
            </w:pPr>
            <w:r w:rsidRPr="000124FD">
              <w:rPr>
                <w:rFonts w:asciiTheme="minorEastAsia" w:hAnsiTheme="minorEastAsia" w:cs="宋体" w:hint="eastAsia"/>
                <w:color w:val="000000" w:themeColor="text1"/>
                <w:kern w:val="0"/>
                <w:sz w:val="18"/>
                <w:szCs w:val="18"/>
              </w:rPr>
              <w:t>支持基于MAC的VLAN</w:t>
            </w:r>
          </w:p>
        </w:tc>
      </w:tr>
      <w:tr w:rsidR="006E7E66" w:rsidRPr="000124FD">
        <w:trPr>
          <w:trHeight w:val="285"/>
        </w:trPr>
        <w:tc>
          <w:tcPr>
            <w:tcW w:w="999" w:type="pct"/>
            <w:vMerge/>
            <w:tcBorders>
              <w:top w:val="single" w:sz="4" w:space="0" w:color="auto"/>
              <w:left w:val="single" w:sz="4" w:space="0" w:color="auto"/>
              <w:bottom w:val="single" w:sz="4" w:space="0" w:color="auto"/>
              <w:right w:val="single" w:sz="4" w:space="0" w:color="auto"/>
            </w:tcBorders>
            <w:vAlign w:val="center"/>
          </w:tcPr>
          <w:p w:rsidR="006E7E66" w:rsidRPr="000124FD" w:rsidRDefault="006E7E66">
            <w:pPr>
              <w:widowControl/>
              <w:jc w:val="left"/>
              <w:rPr>
                <w:rFonts w:asciiTheme="minorEastAsia" w:hAnsiTheme="minorEastAsia" w:cs="宋体"/>
                <w:color w:val="000000" w:themeColor="text1"/>
                <w:kern w:val="0"/>
                <w:sz w:val="18"/>
                <w:szCs w:val="18"/>
              </w:rPr>
            </w:pPr>
          </w:p>
        </w:tc>
        <w:tc>
          <w:tcPr>
            <w:tcW w:w="4000" w:type="pct"/>
            <w:tcBorders>
              <w:top w:val="single" w:sz="4" w:space="0" w:color="auto"/>
              <w:left w:val="single" w:sz="4" w:space="0" w:color="auto"/>
              <w:bottom w:val="single" w:sz="4" w:space="0" w:color="auto"/>
              <w:right w:val="single" w:sz="4" w:space="0" w:color="auto"/>
            </w:tcBorders>
          </w:tcPr>
          <w:p w:rsidR="006E7E66" w:rsidRPr="000124FD" w:rsidRDefault="0023227F">
            <w:pPr>
              <w:widowControl/>
              <w:jc w:val="left"/>
              <w:rPr>
                <w:rFonts w:asciiTheme="minorEastAsia" w:hAnsiTheme="minorEastAsia" w:cs="宋体"/>
                <w:color w:val="000000" w:themeColor="text1"/>
                <w:kern w:val="0"/>
                <w:sz w:val="18"/>
                <w:szCs w:val="18"/>
              </w:rPr>
            </w:pPr>
            <w:r w:rsidRPr="000124FD">
              <w:rPr>
                <w:rFonts w:asciiTheme="minorEastAsia" w:hAnsiTheme="minorEastAsia" w:cs="宋体" w:hint="eastAsia"/>
                <w:color w:val="000000" w:themeColor="text1"/>
                <w:kern w:val="0"/>
                <w:sz w:val="18"/>
                <w:szCs w:val="18"/>
              </w:rPr>
              <w:t>最大VLAN数(不是VLAN ID)≥4094</w:t>
            </w:r>
          </w:p>
        </w:tc>
      </w:tr>
      <w:tr w:rsidR="006E7E66" w:rsidRPr="000124FD">
        <w:trPr>
          <w:trHeight w:val="225"/>
        </w:trPr>
        <w:tc>
          <w:tcPr>
            <w:tcW w:w="999" w:type="pct"/>
            <w:tcBorders>
              <w:top w:val="single" w:sz="4" w:space="0" w:color="auto"/>
              <w:left w:val="single" w:sz="4" w:space="0" w:color="auto"/>
              <w:bottom w:val="single" w:sz="4" w:space="0" w:color="auto"/>
              <w:right w:val="single" w:sz="4" w:space="0" w:color="auto"/>
            </w:tcBorders>
            <w:vAlign w:val="center"/>
          </w:tcPr>
          <w:p w:rsidR="006E7E66" w:rsidRPr="000124FD" w:rsidRDefault="0023227F">
            <w:pPr>
              <w:widowControl/>
              <w:jc w:val="left"/>
              <w:rPr>
                <w:rFonts w:asciiTheme="minorEastAsia" w:hAnsiTheme="minorEastAsia" w:cs="宋体"/>
                <w:color w:val="000000" w:themeColor="text1"/>
                <w:kern w:val="0"/>
                <w:sz w:val="18"/>
                <w:szCs w:val="18"/>
              </w:rPr>
            </w:pPr>
            <w:r w:rsidRPr="000124FD">
              <w:rPr>
                <w:rFonts w:asciiTheme="minorEastAsia" w:hAnsiTheme="minorEastAsia" w:cs="宋体" w:hint="eastAsia"/>
                <w:color w:val="000000" w:themeColor="text1"/>
                <w:kern w:val="0"/>
                <w:sz w:val="18"/>
                <w:szCs w:val="18"/>
              </w:rPr>
              <w:t>链路聚合</w:t>
            </w:r>
          </w:p>
        </w:tc>
        <w:tc>
          <w:tcPr>
            <w:tcW w:w="4000" w:type="pct"/>
            <w:tcBorders>
              <w:top w:val="single" w:sz="4" w:space="0" w:color="auto"/>
              <w:left w:val="single" w:sz="4" w:space="0" w:color="auto"/>
              <w:bottom w:val="single" w:sz="4" w:space="0" w:color="auto"/>
              <w:right w:val="single" w:sz="4" w:space="0" w:color="auto"/>
            </w:tcBorders>
          </w:tcPr>
          <w:p w:rsidR="006E7E66" w:rsidRPr="000124FD" w:rsidRDefault="0023227F">
            <w:pPr>
              <w:widowControl/>
              <w:jc w:val="left"/>
              <w:rPr>
                <w:rFonts w:asciiTheme="minorEastAsia" w:hAnsiTheme="minorEastAsia" w:cs="宋体"/>
                <w:color w:val="000000" w:themeColor="text1"/>
                <w:kern w:val="0"/>
                <w:sz w:val="18"/>
                <w:szCs w:val="18"/>
              </w:rPr>
            </w:pPr>
            <w:r w:rsidRPr="000124FD">
              <w:rPr>
                <w:rFonts w:asciiTheme="minorEastAsia" w:hAnsiTheme="minorEastAsia" w:cs="宋体" w:hint="eastAsia"/>
                <w:color w:val="000000" w:themeColor="text1"/>
                <w:kern w:val="0"/>
                <w:sz w:val="18"/>
                <w:szCs w:val="18"/>
              </w:rPr>
              <w:t>支持最多32个端口聚合；支持最多128个聚合组；支持LACP</w:t>
            </w:r>
          </w:p>
        </w:tc>
      </w:tr>
      <w:tr w:rsidR="006E7E66" w:rsidRPr="000124FD">
        <w:trPr>
          <w:trHeight w:val="315"/>
        </w:trPr>
        <w:tc>
          <w:tcPr>
            <w:tcW w:w="999" w:type="pct"/>
            <w:vMerge w:val="restart"/>
            <w:tcBorders>
              <w:top w:val="single" w:sz="4" w:space="0" w:color="auto"/>
              <w:left w:val="single" w:sz="4" w:space="0" w:color="auto"/>
              <w:bottom w:val="single" w:sz="4" w:space="0" w:color="auto"/>
              <w:right w:val="single" w:sz="4" w:space="0" w:color="auto"/>
            </w:tcBorders>
            <w:vAlign w:val="center"/>
          </w:tcPr>
          <w:p w:rsidR="006E7E66" w:rsidRPr="000124FD" w:rsidRDefault="0023227F">
            <w:pPr>
              <w:widowControl/>
              <w:jc w:val="left"/>
              <w:rPr>
                <w:rFonts w:asciiTheme="minorEastAsia" w:hAnsiTheme="minorEastAsia" w:cs="宋体"/>
                <w:color w:val="000000" w:themeColor="text1"/>
                <w:kern w:val="0"/>
                <w:sz w:val="18"/>
                <w:szCs w:val="18"/>
              </w:rPr>
            </w:pPr>
            <w:r w:rsidRPr="000124FD">
              <w:rPr>
                <w:rFonts w:asciiTheme="minorEastAsia" w:hAnsiTheme="minorEastAsia" w:cs="宋体" w:hint="eastAsia"/>
                <w:color w:val="000000" w:themeColor="text1"/>
                <w:kern w:val="0"/>
                <w:sz w:val="18"/>
                <w:szCs w:val="18"/>
              </w:rPr>
              <w:t>路由协议</w:t>
            </w:r>
          </w:p>
        </w:tc>
        <w:tc>
          <w:tcPr>
            <w:tcW w:w="4000" w:type="pct"/>
            <w:tcBorders>
              <w:top w:val="single" w:sz="4" w:space="0" w:color="auto"/>
              <w:left w:val="single" w:sz="4" w:space="0" w:color="auto"/>
              <w:bottom w:val="single" w:sz="4" w:space="0" w:color="auto"/>
              <w:right w:val="single" w:sz="4" w:space="0" w:color="auto"/>
            </w:tcBorders>
          </w:tcPr>
          <w:p w:rsidR="006E7E66" w:rsidRPr="000124FD" w:rsidRDefault="0023227F">
            <w:pPr>
              <w:widowControl/>
              <w:jc w:val="left"/>
              <w:rPr>
                <w:rFonts w:asciiTheme="minorEastAsia" w:hAnsiTheme="minorEastAsia" w:cs="宋体"/>
                <w:color w:val="000000" w:themeColor="text1"/>
                <w:kern w:val="0"/>
                <w:sz w:val="18"/>
                <w:szCs w:val="18"/>
              </w:rPr>
            </w:pPr>
            <w:r w:rsidRPr="000124FD">
              <w:rPr>
                <w:rFonts w:asciiTheme="minorEastAsia" w:hAnsiTheme="minorEastAsia" w:cs="宋体" w:hint="eastAsia"/>
                <w:color w:val="000000" w:themeColor="text1"/>
                <w:kern w:val="0"/>
                <w:sz w:val="18"/>
                <w:szCs w:val="18"/>
              </w:rPr>
              <w:t>支持IPv4静态路由、RIP V1/V2、OSPF、BGP</w:t>
            </w:r>
          </w:p>
        </w:tc>
      </w:tr>
      <w:tr w:rsidR="006E7E66" w:rsidRPr="000124FD">
        <w:trPr>
          <w:trHeight w:val="153"/>
        </w:trPr>
        <w:tc>
          <w:tcPr>
            <w:tcW w:w="999" w:type="pct"/>
            <w:vMerge/>
            <w:tcBorders>
              <w:top w:val="single" w:sz="4" w:space="0" w:color="auto"/>
              <w:left w:val="single" w:sz="4" w:space="0" w:color="auto"/>
              <w:bottom w:val="single" w:sz="4" w:space="0" w:color="auto"/>
              <w:right w:val="single" w:sz="4" w:space="0" w:color="auto"/>
            </w:tcBorders>
            <w:vAlign w:val="center"/>
          </w:tcPr>
          <w:p w:rsidR="006E7E66" w:rsidRPr="000124FD" w:rsidRDefault="006E7E66">
            <w:pPr>
              <w:widowControl/>
              <w:jc w:val="left"/>
              <w:rPr>
                <w:rFonts w:asciiTheme="minorEastAsia" w:hAnsiTheme="minorEastAsia" w:cs="宋体"/>
                <w:color w:val="000000" w:themeColor="text1"/>
                <w:kern w:val="0"/>
                <w:sz w:val="18"/>
                <w:szCs w:val="18"/>
              </w:rPr>
            </w:pPr>
          </w:p>
        </w:tc>
        <w:tc>
          <w:tcPr>
            <w:tcW w:w="4000" w:type="pct"/>
            <w:tcBorders>
              <w:top w:val="single" w:sz="4" w:space="0" w:color="auto"/>
              <w:left w:val="single" w:sz="4" w:space="0" w:color="auto"/>
              <w:bottom w:val="single" w:sz="4" w:space="0" w:color="auto"/>
              <w:right w:val="single" w:sz="4" w:space="0" w:color="auto"/>
            </w:tcBorders>
          </w:tcPr>
          <w:p w:rsidR="006E7E66" w:rsidRPr="000124FD" w:rsidRDefault="0023227F">
            <w:pPr>
              <w:widowControl/>
              <w:jc w:val="left"/>
              <w:rPr>
                <w:rFonts w:asciiTheme="minorEastAsia" w:hAnsiTheme="minorEastAsia" w:cs="宋体"/>
                <w:color w:val="000000" w:themeColor="text1"/>
                <w:kern w:val="0"/>
                <w:sz w:val="18"/>
                <w:szCs w:val="18"/>
              </w:rPr>
            </w:pPr>
            <w:r w:rsidRPr="000124FD">
              <w:rPr>
                <w:rFonts w:asciiTheme="minorEastAsia" w:hAnsiTheme="minorEastAsia" w:cs="宋体" w:hint="eastAsia"/>
                <w:color w:val="000000" w:themeColor="text1"/>
                <w:kern w:val="0"/>
                <w:sz w:val="18"/>
                <w:szCs w:val="18"/>
              </w:rPr>
              <w:t>支持IPv6静态路由、</w:t>
            </w:r>
            <w:proofErr w:type="spellStart"/>
            <w:r w:rsidRPr="000124FD">
              <w:rPr>
                <w:rFonts w:asciiTheme="minorEastAsia" w:hAnsiTheme="minorEastAsia" w:cs="宋体" w:hint="eastAsia"/>
                <w:color w:val="000000" w:themeColor="text1"/>
                <w:kern w:val="0"/>
                <w:sz w:val="18"/>
                <w:szCs w:val="18"/>
              </w:rPr>
              <w:t>RIPng</w:t>
            </w:r>
            <w:proofErr w:type="spellEnd"/>
            <w:r w:rsidRPr="000124FD">
              <w:rPr>
                <w:rFonts w:asciiTheme="minorEastAsia" w:hAnsiTheme="minorEastAsia" w:cs="宋体" w:hint="eastAsia"/>
                <w:color w:val="000000" w:themeColor="text1"/>
                <w:kern w:val="0"/>
                <w:sz w:val="18"/>
                <w:szCs w:val="18"/>
              </w:rPr>
              <w:t>、OSPFv3、BGP4+</w:t>
            </w:r>
          </w:p>
        </w:tc>
      </w:tr>
      <w:tr w:rsidR="006E7E66" w:rsidRPr="000124FD">
        <w:trPr>
          <w:trHeight w:val="132"/>
        </w:trPr>
        <w:tc>
          <w:tcPr>
            <w:tcW w:w="999" w:type="pct"/>
            <w:vMerge/>
            <w:tcBorders>
              <w:top w:val="single" w:sz="4" w:space="0" w:color="auto"/>
              <w:left w:val="single" w:sz="4" w:space="0" w:color="auto"/>
              <w:bottom w:val="single" w:sz="4" w:space="0" w:color="auto"/>
              <w:right w:val="single" w:sz="4" w:space="0" w:color="auto"/>
            </w:tcBorders>
            <w:vAlign w:val="center"/>
          </w:tcPr>
          <w:p w:rsidR="006E7E66" w:rsidRPr="000124FD" w:rsidRDefault="006E7E66">
            <w:pPr>
              <w:widowControl/>
              <w:jc w:val="left"/>
              <w:rPr>
                <w:rFonts w:asciiTheme="minorEastAsia" w:hAnsiTheme="minorEastAsia" w:cs="宋体"/>
                <w:color w:val="000000" w:themeColor="text1"/>
                <w:kern w:val="0"/>
                <w:sz w:val="18"/>
                <w:szCs w:val="18"/>
              </w:rPr>
            </w:pPr>
          </w:p>
        </w:tc>
        <w:tc>
          <w:tcPr>
            <w:tcW w:w="4000" w:type="pct"/>
            <w:tcBorders>
              <w:top w:val="single" w:sz="4" w:space="0" w:color="auto"/>
              <w:left w:val="single" w:sz="4" w:space="0" w:color="auto"/>
              <w:bottom w:val="single" w:sz="4" w:space="0" w:color="auto"/>
              <w:right w:val="single" w:sz="4" w:space="0" w:color="auto"/>
            </w:tcBorders>
          </w:tcPr>
          <w:p w:rsidR="006E7E66" w:rsidRPr="000124FD" w:rsidRDefault="0023227F">
            <w:pPr>
              <w:widowControl/>
              <w:jc w:val="left"/>
              <w:rPr>
                <w:rFonts w:asciiTheme="minorEastAsia" w:hAnsiTheme="minorEastAsia" w:cs="宋体"/>
                <w:color w:val="000000" w:themeColor="text1"/>
                <w:kern w:val="0"/>
                <w:sz w:val="18"/>
                <w:szCs w:val="18"/>
              </w:rPr>
            </w:pPr>
            <w:r w:rsidRPr="000124FD">
              <w:rPr>
                <w:rFonts w:asciiTheme="minorEastAsia" w:hAnsiTheme="minorEastAsia" w:cs="宋体" w:hint="eastAsia"/>
                <w:color w:val="000000" w:themeColor="text1"/>
                <w:kern w:val="0"/>
                <w:sz w:val="18"/>
                <w:szCs w:val="18"/>
              </w:rPr>
              <w:t>支持IPv4和IPv6</w:t>
            </w:r>
            <w:r w:rsidR="00885E99">
              <w:rPr>
                <w:rFonts w:asciiTheme="minorEastAsia" w:hAnsiTheme="minorEastAsia" w:cs="宋体" w:hint="eastAsia"/>
                <w:color w:val="000000" w:themeColor="text1"/>
                <w:kern w:val="0"/>
                <w:sz w:val="18"/>
                <w:szCs w:val="18"/>
              </w:rPr>
              <w:t>环境下的策略路由</w:t>
            </w:r>
          </w:p>
        </w:tc>
      </w:tr>
      <w:tr w:rsidR="006E7E66" w:rsidRPr="000124FD">
        <w:trPr>
          <w:trHeight w:val="70"/>
        </w:trPr>
        <w:tc>
          <w:tcPr>
            <w:tcW w:w="999" w:type="pct"/>
            <w:vMerge/>
            <w:tcBorders>
              <w:top w:val="single" w:sz="4" w:space="0" w:color="auto"/>
              <w:left w:val="single" w:sz="4" w:space="0" w:color="auto"/>
              <w:bottom w:val="single" w:sz="4" w:space="0" w:color="auto"/>
              <w:right w:val="single" w:sz="4" w:space="0" w:color="auto"/>
            </w:tcBorders>
            <w:vAlign w:val="center"/>
          </w:tcPr>
          <w:p w:rsidR="006E7E66" w:rsidRPr="000124FD" w:rsidRDefault="006E7E66">
            <w:pPr>
              <w:widowControl/>
              <w:jc w:val="left"/>
              <w:rPr>
                <w:rFonts w:asciiTheme="minorEastAsia" w:hAnsiTheme="minorEastAsia" w:cs="宋体"/>
                <w:color w:val="000000" w:themeColor="text1"/>
                <w:kern w:val="0"/>
                <w:sz w:val="18"/>
                <w:szCs w:val="18"/>
              </w:rPr>
            </w:pPr>
          </w:p>
        </w:tc>
        <w:tc>
          <w:tcPr>
            <w:tcW w:w="4000" w:type="pct"/>
            <w:tcBorders>
              <w:top w:val="single" w:sz="4" w:space="0" w:color="auto"/>
              <w:left w:val="single" w:sz="4" w:space="0" w:color="auto"/>
              <w:bottom w:val="single" w:sz="4" w:space="0" w:color="auto"/>
              <w:right w:val="single" w:sz="4" w:space="0" w:color="auto"/>
            </w:tcBorders>
          </w:tcPr>
          <w:p w:rsidR="006E7E66" w:rsidRPr="000124FD" w:rsidRDefault="0023227F">
            <w:pPr>
              <w:widowControl/>
              <w:jc w:val="left"/>
              <w:rPr>
                <w:rFonts w:asciiTheme="minorEastAsia" w:hAnsiTheme="minorEastAsia" w:cs="宋体"/>
                <w:color w:val="000000" w:themeColor="text1"/>
                <w:kern w:val="0"/>
                <w:sz w:val="18"/>
                <w:szCs w:val="18"/>
              </w:rPr>
            </w:pPr>
            <w:r w:rsidRPr="000124FD">
              <w:rPr>
                <w:rFonts w:asciiTheme="minorEastAsia" w:hAnsiTheme="minorEastAsia" w:cs="宋体" w:hint="eastAsia"/>
                <w:color w:val="000000" w:themeColor="text1"/>
                <w:kern w:val="0"/>
                <w:sz w:val="18"/>
                <w:szCs w:val="18"/>
              </w:rPr>
              <w:t>支持IPv6手动隧道、6to4隧道和ISATAP</w:t>
            </w:r>
            <w:r w:rsidR="00885E99">
              <w:rPr>
                <w:rFonts w:asciiTheme="minorEastAsia" w:hAnsiTheme="minorEastAsia" w:cs="宋体" w:hint="eastAsia"/>
                <w:color w:val="000000" w:themeColor="text1"/>
                <w:kern w:val="0"/>
                <w:sz w:val="18"/>
                <w:szCs w:val="18"/>
              </w:rPr>
              <w:t>隧道</w:t>
            </w:r>
          </w:p>
        </w:tc>
      </w:tr>
      <w:tr w:rsidR="006E7E66" w:rsidRPr="000124FD">
        <w:trPr>
          <w:trHeight w:val="70"/>
        </w:trPr>
        <w:tc>
          <w:tcPr>
            <w:tcW w:w="999" w:type="pct"/>
            <w:tcBorders>
              <w:top w:val="single" w:sz="4" w:space="0" w:color="auto"/>
              <w:left w:val="single" w:sz="4" w:space="0" w:color="auto"/>
              <w:bottom w:val="single" w:sz="4" w:space="0" w:color="auto"/>
              <w:right w:val="single" w:sz="4" w:space="0" w:color="auto"/>
            </w:tcBorders>
            <w:vAlign w:val="center"/>
          </w:tcPr>
          <w:p w:rsidR="006E7E66" w:rsidRPr="000124FD" w:rsidRDefault="0023227F">
            <w:pPr>
              <w:widowControl/>
              <w:jc w:val="left"/>
              <w:rPr>
                <w:rFonts w:asciiTheme="minorEastAsia" w:hAnsiTheme="minorEastAsia" w:cs="宋体"/>
                <w:color w:val="000000" w:themeColor="text1"/>
                <w:kern w:val="0"/>
                <w:sz w:val="18"/>
                <w:szCs w:val="18"/>
              </w:rPr>
            </w:pPr>
            <w:r w:rsidRPr="000124FD">
              <w:rPr>
                <w:rFonts w:asciiTheme="minorEastAsia" w:hAnsiTheme="minorEastAsia" w:cs="宋体" w:hint="eastAsia"/>
                <w:color w:val="000000" w:themeColor="text1"/>
                <w:kern w:val="0"/>
                <w:sz w:val="18"/>
                <w:szCs w:val="18"/>
              </w:rPr>
              <w:t>安全特性</w:t>
            </w:r>
          </w:p>
        </w:tc>
        <w:tc>
          <w:tcPr>
            <w:tcW w:w="4000" w:type="pct"/>
            <w:tcBorders>
              <w:top w:val="single" w:sz="4" w:space="0" w:color="auto"/>
              <w:left w:val="single" w:sz="4" w:space="0" w:color="auto"/>
              <w:bottom w:val="single" w:sz="4" w:space="0" w:color="auto"/>
              <w:right w:val="single" w:sz="4" w:space="0" w:color="auto"/>
            </w:tcBorders>
          </w:tcPr>
          <w:p w:rsidR="006E7E66" w:rsidRPr="000124FD" w:rsidRDefault="0023227F">
            <w:pPr>
              <w:widowControl/>
              <w:jc w:val="left"/>
              <w:rPr>
                <w:rFonts w:asciiTheme="minorEastAsia" w:hAnsiTheme="minorEastAsia" w:cs="宋体"/>
                <w:color w:val="000000" w:themeColor="text1"/>
                <w:kern w:val="0"/>
                <w:sz w:val="18"/>
                <w:szCs w:val="18"/>
              </w:rPr>
            </w:pPr>
            <w:r w:rsidRPr="000124FD">
              <w:rPr>
                <w:rFonts w:asciiTheme="minorEastAsia" w:hAnsiTheme="minorEastAsia" w:cs="宋体" w:hint="eastAsia"/>
                <w:color w:val="000000" w:themeColor="text1"/>
                <w:kern w:val="0"/>
                <w:sz w:val="18"/>
                <w:szCs w:val="18"/>
              </w:rPr>
              <w:t>支持802.1x、portal</w:t>
            </w:r>
            <w:r w:rsidR="00885E99">
              <w:rPr>
                <w:rFonts w:asciiTheme="minorEastAsia" w:hAnsiTheme="minorEastAsia" w:cs="宋体" w:hint="eastAsia"/>
                <w:color w:val="000000" w:themeColor="text1"/>
                <w:kern w:val="0"/>
                <w:sz w:val="18"/>
                <w:szCs w:val="18"/>
              </w:rPr>
              <w:t>认证功能，支持组播功能，并提供权威机构测试报告</w:t>
            </w:r>
          </w:p>
        </w:tc>
      </w:tr>
      <w:tr w:rsidR="006E7E66" w:rsidRPr="000124FD">
        <w:trPr>
          <w:trHeight w:val="70"/>
        </w:trPr>
        <w:tc>
          <w:tcPr>
            <w:tcW w:w="999" w:type="pct"/>
            <w:tcBorders>
              <w:top w:val="single" w:sz="4" w:space="0" w:color="auto"/>
              <w:left w:val="single" w:sz="4" w:space="0" w:color="auto"/>
              <w:bottom w:val="single" w:sz="4" w:space="0" w:color="auto"/>
              <w:right w:val="single" w:sz="4" w:space="0" w:color="auto"/>
            </w:tcBorders>
            <w:vAlign w:val="center"/>
          </w:tcPr>
          <w:p w:rsidR="006E7E66" w:rsidRPr="000124FD" w:rsidRDefault="0023227F">
            <w:pPr>
              <w:widowControl/>
              <w:jc w:val="left"/>
              <w:rPr>
                <w:rFonts w:asciiTheme="minorEastAsia" w:hAnsiTheme="minorEastAsia" w:cs="宋体"/>
                <w:color w:val="000000" w:themeColor="text1"/>
                <w:kern w:val="0"/>
                <w:sz w:val="18"/>
                <w:szCs w:val="18"/>
              </w:rPr>
            </w:pPr>
            <w:proofErr w:type="spellStart"/>
            <w:r w:rsidRPr="000124FD">
              <w:rPr>
                <w:rFonts w:asciiTheme="minorEastAsia" w:hAnsiTheme="minorEastAsia" w:cs="宋体"/>
                <w:color w:val="000000" w:themeColor="text1"/>
                <w:kern w:val="0"/>
                <w:sz w:val="18"/>
                <w:szCs w:val="18"/>
              </w:rPr>
              <w:t>V</w:t>
            </w:r>
            <w:r w:rsidRPr="000124FD">
              <w:rPr>
                <w:rFonts w:asciiTheme="minorEastAsia" w:hAnsiTheme="minorEastAsia" w:cs="宋体" w:hint="eastAsia"/>
                <w:color w:val="000000" w:themeColor="text1"/>
                <w:kern w:val="0"/>
                <w:sz w:val="18"/>
                <w:szCs w:val="18"/>
              </w:rPr>
              <w:t>x</w:t>
            </w:r>
            <w:r w:rsidRPr="000124FD">
              <w:rPr>
                <w:rFonts w:asciiTheme="minorEastAsia" w:hAnsiTheme="minorEastAsia" w:cs="宋体"/>
                <w:color w:val="000000" w:themeColor="text1"/>
                <w:kern w:val="0"/>
                <w:sz w:val="18"/>
                <w:szCs w:val="18"/>
              </w:rPr>
              <w:t>LAN</w:t>
            </w:r>
            <w:proofErr w:type="spellEnd"/>
          </w:p>
        </w:tc>
        <w:tc>
          <w:tcPr>
            <w:tcW w:w="4000" w:type="pct"/>
            <w:tcBorders>
              <w:top w:val="single" w:sz="4" w:space="0" w:color="auto"/>
              <w:left w:val="single" w:sz="4" w:space="0" w:color="auto"/>
              <w:bottom w:val="single" w:sz="4" w:space="0" w:color="auto"/>
              <w:right w:val="single" w:sz="4" w:space="0" w:color="auto"/>
            </w:tcBorders>
          </w:tcPr>
          <w:p w:rsidR="006E7E66" w:rsidRPr="000124FD" w:rsidRDefault="0023227F">
            <w:pPr>
              <w:widowControl/>
              <w:jc w:val="left"/>
              <w:rPr>
                <w:rFonts w:asciiTheme="minorEastAsia" w:hAnsiTheme="minorEastAsia" w:cs="宋体"/>
                <w:color w:val="000000" w:themeColor="text1"/>
                <w:kern w:val="0"/>
                <w:sz w:val="18"/>
                <w:szCs w:val="18"/>
              </w:rPr>
            </w:pPr>
            <w:r w:rsidRPr="000124FD">
              <w:rPr>
                <w:rFonts w:asciiTheme="minorEastAsia" w:hAnsiTheme="minorEastAsia" w:cs="宋体"/>
                <w:color w:val="000000" w:themeColor="text1"/>
                <w:kern w:val="0"/>
                <w:sz w:val="18"/>
                <w:szCs w:val="18"/>
              </w:rPr>
              <w:t>支持二层</w:t>
            </w:r>
            <w:proofErr w:type="spellStart"/>
            <w:r w:rsidRPr="000124FD">
              <w:rPr>
                <w:rFonts w:asciiTheme="minorEastAsia" w:hAnsiTheme="minorEastAsia" w:cs="宋体"/>
                <w:color w:val="000000" w:themeColor="text1"/>
                <w:kern w:val="0"/>
                <w:sz w:val="18"/>
                <w:szCs w:val="18"/>
              </w:rPr>
              <w:t>VxLAN</w:t>
            </w:r>
            <w:proofErr w:type="spellEnd"/>
            <w:r w:rsidRPr="000124FD">
              <w:rPr>
                <w:rFonts w:asciiTheme="minorEastAsia" w:hAnsiTheme="minorEastAsia" w:cs="宋体"/>
                <w:color w:val="000000" w:themeColor="text1"/>
                <w:kern w:val="0"/>
                <w:sz w:val="18"/>
                <w:szCs w:val="18"/>
              </w:rPr>
              <w:t>；</w:t>
            </w:r>
          </w:p>
          <w:p w:rsidR="006E7E66" w:rsidRPr="000124FD" w:rsidRDefault="0023227F">
            <w:pPr>
              <w:widowControl/>
              <w:jc w:val="left"/>
              <w:rPr>
                <w:rFonts w:asciiTheme="minorEastAsia" w:hAnsiTheme="minorEastAsia" w:cs="宋体"/>
                <w:color w:val="000000" w:themeColor="text1"/>
                <w:kern w:val="0"/>
                <w:sz w:val="18"/>
                <w:szCs w:val="18"/>
              </w:rPr>
            </w:pPr>
            <w:r w:rsidRPr="000124FD">
              <w:rPr>
                <w:rFonts w:asciiTheme="minorEastAsia" w:hAnsiTheme="minorEastAsia" w:cs="宋体"/>
                <w:color w:val="000000" w:themeColor="text1"/>
                <w:kern w:val="0"/>
                <w:sz w:val="18"/>
                <w:szCs w:val="18"/>
              </w:rPr>
              <w:t xml:space="preserve">支持 </w:t>
            </w:r>
            <w:proofErr w:type="spellStart"/>
            <w:r w:rsidRPr="000124FD">
              <w:rPr>
                <w:rFonts w:asciiTheme="minorEastAsia" w:hAnsiTheme="minorEastAsia" w:cs="宋体"/>
                <w:color w:val="000000" w:themeColor="text1"/>
                <w:kern w:val="0"/>
                <w:sz w:val="18"/>
                <w:szCs w:val="18"/>
              </w:rPr>
              <w:t>VxLAN</w:t>
            </w:r>
            <w:proofErr w:type="spellEnd"/>
            <w:r w:rsidRPr="000124FD">
              <w:rPr>
                <w:rFonts w:asciiTheme="minorEastAsia" w:hAnsiTheme="minorEastAsia" w:cs="宋体"/>
                <w:color w:val="000000" w:themeColor="text1"/>
                <w:kern w:val="0"/>
                <w:sz w:val="18"/>
                <w:szCs w:val="18"/>
              </w:rPr>
              <w:t xml:space="preserve"> 网关；</w:t>
            </w:r>
          </w:p>
          <w:p w:rsidR="006E7E66" w:rsidRPr="000124FD" w:rsidRDefault="0023227F">
            <w:pPr>
              <w:widowControl/>
              <w:jc w:val="left"/>
              <w:rPr>
                <w:rFonts w:asciiTheme="minorEastAsia" w:hAnsiTheme="minorEastAsia" w:cs="宋体"/>
                <w:color w:val="000000" w:themeColor="text1"/>
                <w:kern w:val="0"/>
                <w:sz w:val="18"/>
                <w:szCs w:val="18"/>
              </w:rPr>
            </w:pPr>
            <w:r w:rsidRPr="000124FD">
              <w:rPr>
                <w:rFonts w:asciiTheme="minorEastAsia" w:hAnsiTheme="minorEastAsia" w:cs="宋体"/>
                <w:color w:val="000000" w:themeColor="text1"/>
                <w:kern w:val="0"/>
                <w:sz w:val="18"/>
                <w:szCs w:val="18"/>
              </w:rPr>
              <w:t xml:space="preserve">支持 VXLAN </w:t>
            </w:r>
            <w:r w:rsidR="00885E99">
              <w:rPr>
                <w:rFonts w:asciiTheme="minorEastAsia" w:hAnsiTheme="minorEastAsia" w:cs="宋体"/>
                <w:color w:val="000000" w:themeColor="text1"/>
                <w:kern w:val="0"/>
                <w:sz w:val="18"/>
                <w:szCs w:val="18"/>
              </w:rPr>
              <w:t>路由交换，提供</w:t>
            </w:r>
            <w:proofErr w:type="gramStart"/>
            <w:r w:rsidR="00885E99">
              <w:rPr>
                <w:rFonts w:asciiTheme="minorEastAsia" w:hAnsiTheme="minorEastAsia" w:cs="宋体"/>
                <w:color w:val="000000" w:themeColor="text1"/>
                <w:kern w:val="0"/>
                <w:sz w:val="18"/>
                <w:szCs w:val="18"/>
              </w:rPr>
              <w:t>官网截</w:t>
            </w:r>
            <w:proofErr w:type="gramEnd"/>
            <w:r w:rsidR="00885E99">
              <w:rPr>
                <w:rFonts w:asciiTheme="minorEastAsia" w:hAnsiTheme="minorEastAsia" w:cs="宋体"/>
                <w:color w:val="000000" w:themeColor="text1"/>
                <w:kern w:val="0"/>
                <w:sz w:val="18"/>
                <w:szCs w:val="18"/>
              </w:rPr>
              <w:t>图</w:t>
            </w:r>
          </w:p>
        </w:tc>
      </w:tr>
      <w:tr w:rsidR="006E7E66" w:rsidRPr="000124FD">
        <w:trPr>
          <w:trHeight w:val="285"/>
        </w:trPr>
        <w:tc>
          <w:tcPr>
            <w:tcW w:w="999" w:type="pct"/>
            <w:tcBorders>
              <w:top w:val="single" w:sz="4" w:space="0" w:color="auto"/>
              <w:left w:val="single" w:sz="4" w:space="0" w:color="auto"/>
              <w:bottom w:val="single" w:sz="4" w:space="0" w:color="auto"/>
              <w:right w:val="single" w:sz="4" w:space="0" w:color="auto"/>
            </w:tcBorders>
            <w:vAlign w:val="center"/>
          </w:tcPr>
          <w:p w:rsidR="006E7E66" w:rsidRPr="000124FD" w:rsidRDefault="0023227F">
            <w:pPr>
              <w:widowControl/>
              <w:jc w:val="left"/>
              <w:rPr>
                <w:rFonts w:asciiTheme="minorEastAsia" w:hAnsiTheme="minorEastAsia" w:cs="宋体"/>
                <w:color w:val="000000" w:themeColor="text1"/>
                <w:kern w:val="0"/>
                <w:sz w:val="18"/>
                <w:szCs w:val="18"/>
              </w:rPr>
            </w:pPr>
            <w:r w:rsidRPr="000124FD">
              <w:rPr>
                <w:rFonts w:asciiTheme="minorEastAsia" w:hAnsiTheme="minorEastAsia" w:cs="宋体" w:hint="eastAsia"/>
                <w:color w:val="000000" w:themeColor="text1"/>
                <w:kern w:val="0"/>
                <w:sz w:val="18"/>
                <w:szCs w:val="18"/>
              </w:rPr>
              <w:t>单台配置要求</w:t>
            </w:r>
          </w:p>
        </w:tc>
        <w:tc>
          <w:tcPr>
            <w:tcW w:w="4000" w:type="pct"/>
            <w:tcBorders>
              <w:top w:val="single" w:sz="4" w:space="0" w:color="auto"/>
              <w:left w:val="single" w:sz="4" w:space="0" w:color="auto"/>
              <w:bottom w:val="single" w:sz="4" w:space="0" w:color="auto"/>
              <w:right w:val="single" w:sz="4" w:space="0" w:color="auto"/>
            </w:tcBorders>
          </w:tcPr>
          <w:p w:rsidR="006E7E66" w:rsidRPr="000124FD" w:rsidRDefault="0023227F">
            <w:pPr>
              <w:widowControl/>
              <w:jc w:val="left"/>
              <w:rPr>
                <w:rFonts w:asciiTheme="minorEastAsia" w:hAnsiTheme="minorEastAsia" w:cs="宋体"/>
                <w:color w:val="000000" w:themeColor="text1"/>
                <w:kern w:val="0"/>
                <w:sz w:val="18"/>
                <w:szCs w:val="18"/>
              </w:rPr>
            </w:pPr>
            <w:r w:rsidRPr="000124FD">
              <w:rPr>
                <w:rFonts w:asciiTheme="minorEastAsia" w:hAnsiTheme="minorEastAsia" w:cs="宋体" w:hint="eastAsia"/>
                <w:color w:val="000000" w:themeColor="text1"/>
                <w:kern w:val="0"/>
                <w:sz w:val="18"/>
                <w:szCs w:val="18"/>
              </w:rPr>
              <w:t>配置模块化可插拔双电源、双风扇；</w:t>
            </w:r>
          </w:p>
        </w:tc>
      </w:tr>
    </w:tbl>
    <w:p w:rsidR="006E7E66" w:rsidRDefault="0023227F">
      <w:pPr>
        <w:pStyle w:val="1"/>
        <w:rPr>
          <w:sz w:val="24"/>
          <w:szCs w:val="24"/>
          <w:lang w:eastAsia="zh-Hans"/>
        </w:rPr>
      </w:pPr>
      <w:r>
        <w:rPr>
          <w:sz w:val="24"/>
          <w:szCs w:val="24"/>
          <w:lang w:eastAsia="zh-Hans"/>
        </w:rPr>
        <w:t>6</w:t>
      </w:r>
      <w:r>
        <w:rPr>
          <w:rFonts w:hint="eastAsia"/>
          <w:sz w:val="24"/>
          <w:szCs w:val="24"/>
          <w:lang w:eastAsia="zh-Hans"/>
        </w:rPr>
        <w:t>、</w:t>
      </w:r>
      <w:r>
        <w:rPr>
          <w:rFonts w:hint="eastAsia"/>
          <w:sz w:val="24"/>
          <w:szCs w:val="24"/>
          <w:lang w:eastAsia="zh-Hans"/>
        </w:rPr>
        <w:t>48</w:t>
      </w:r>
      <w:r>
        <w:rPr>
          <w:rFonts w:hint="eastAsia"/>
          <w:sz w:val="24"/>
          <w:szCs w:val="24"/>
          <w:lang w:eastAsia="zh-Hans"/>
        </w:rPr>
        <w:t>口接入交换机</w:t>
      </w:r>
    </w:p>
    <w:tbl>
      <w:tblPr>
        <w:tblW w:w="4927" w:type="pct"/>
        <w:tblInd w:w="-73" w:type="dxa"/>
        <w:tblLook w:val="04A0" w:firstRow="1" w:lastRow="0" w:firstColumn="1" w:lastColumn="0" w:noHBand="0" w:noVBand="1"/>
      </w:tblPr>
      <w:tblGrid>
        <w:gridCol w:w="1696"/>
        <w:gridCol w:w="6702"/>
      </w:tblGrid>
      <w:tr w:rsidR="006E7E66">
        <w:trPr>
          <w:trHeight w:val="285"/>
          <w:tblHeader/>
        </w:trPr>
        <w:tc>
          <w:tcPr>
            <w:tcW w:w="1010" w:type="pct"/>
            <w:tcBorders>
              <w:top w:val="single" w:sz="4" w:space="0" w:color="auto"/>
              <w:left w:val="single" w:sz="4" w:space="0" w:color="auto"/>
              <w:bottom w:val="single" w:sz="4" w:space="0" w:color="auto"/>
              <w:right w:val="single" w:sz="4" w:space="0" w:color="auto"/>
            </w:tcBorders>
            <w:vAlign w:val="center"/>
          </w:tcPr>
          <w:p w:rsidR="006E7E66" w:rsidRDefault="0023227F" w:rsidP="003A17F8">
            <w:pPr>
              <w:widowControl/>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功能及技术指标</w:t>
            </w:r>
          </w:p>
        </w:tc>
        <w:tc>
          <w:tcPr>
            <w:tcW w:w="3989" w:type="pct"/>
            <w:tcBorders>
              <w:top w:val="single" w:sz="4" w:space="0" w:color="auto"/>
              <w:left w:val="nil"/>
              <w:bottom w:val="single" w:sz="4" w:space="0" w:color="auto"/>
              <w:right w:val="single" w:sz="4" w:space="0" w:color="auto"/>
            </w:tcBorders>
            <w:vAlign w:val="center"/>
          </w:tcPr>
          <w:p w:rsidR="006E7E66" w:rsidRDefault="0023227F">
            <w:pPr>
              <w:widowControl/>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参数要求</w:t>
            </w:r>
          </w:p>
        </w:tc>
      </w:tr>
      <w:tr w:rsidR="006E7E66">
        <w:trPr>
          <w:trHeight w:val="237"/>
        </w:trPr>
        <w:tc>
          <w:tcPr>
            <w:tcW w:w="1010" w:type="pct"/>
            <w:tcBorders>
              <w:top w:val="nil"/>
              <w:left w:val="single" w:sz="4" w:space="0" w:color="auto"/>
              <w:bottom w:val="single" w:sz="4" w:space="0" w:color="auto"/>
              <w:right w:val="single" w:sz="4" w:space="0" w:color="auto"/>
            </w:tcBorders>
            <w:vAlign w:val="center"/>
          </w:tcPr>
          <w:p w:rsidR="006E7E66" w:rsidRPr="003A17F8" w:rsidRDefault="0023227F">
            <w:pPr>
              <w:widowControl/>
              <w:jc w:val="left"/>
              <w:rPr>
                <w:rFonts w:ascii="宋体" w:hAnsi="宋体" w:cs="宋体"/>
                <w:bCs/>
                <w:color w:val="000000" w:themeColor="text1"/>
                <w:kern w:val="0"/>
                <w:sz w:val="18"/>
                <w:szCs w:val="18"/>
              </w:rPr>
            </w:pPr>
            <w:r w:rsidRPr="003A17F8">
              <w:rPr>
                <w:rFonts w:ascii="宋体" w:hAnsi="宋体" w:cs="宋体" w:hint="eastAsia"/>
                <w:color w:val="000000" w:themeColor="text1"/>
                <w:kern w:val="0"/>
                <w:sz w:val="18"/>
                <w:szCs w:val="18"/>
              </w:rPr>
              <w:t>设备整机性能</w:t>
            </w:r>
          </w:p>
        </w:tc>
        <w:tc>
          <w:tcPr>
            <w:tcW w:w="3989" w:type="pct"/>
            <w:tcBorders>
              <w:top w:val="nil"/>
              <w:left w:val="nil"/>
              <w:bottom w:val="single" w:sz="4" w:space="0" w:color="auto"/>
              <w:right w:val="single" w:sz="4" w:space="0" w:color="auto"/>
            </w:tcBorders>
            <w:vAlign w:val="center"/>
          </w:tcPr>
          <w:p w:rsidR="006E7E66" w:rsidRPr="003A17F8" w:rsidRDefault="0023227F">
            <w:pPr>
              <w:widowControl/>
              <w:jc w:val="left"/>
              <w:rPr>
                <w:rFonts w:ascii="宋体" w:hAnsi="宋体" w:cs="宋体"/>
                <w:bCs/>
                <w:color w:val="000000" w:themeColor="text1"/>
                <w:kern w:val="0"/>
                <w:sz w:val="18"/>
                <w:szCs w:val="18"/>
              </w:rPr>
            </w:pPr>
            <w:r w:rsidRPr="003A17F8">
              <w:rPr>
                <w:rFonts w:ascii="宋体" w:eastAsia="宋体" w:hAnsi="宋体" w:cs="宋体" w:hint="eastAsia"/>
                <w:bCs/>
                <w:color w:val="000000" w:themeColor="text1"/>
                <w:kern w:val="0"/>
                <w:sz w:val="18"/>
                <w:szCs w:val="18"/>
              </w:rPr>
              <w:t>交换容量≥430Gbps，转发性能≥</w:t>
            </w:r>
            <w:r w:rsidRPr="003A17F8">
              <w:rPr>
                <w:rFonts w:ascii="宋体" w:eastAsia="宋体" w:hAnsi="宋体" w:cs="宋体"/>
                <w:bCs/>
                <w:color w:val="000000" w:themeColor="text1"/>
                <w:kern w:val="0"/>
                <w:sz w:val="18"/>
                <w:szCs w:val="18"/>
              </w:rPr>
              <w:t>140</w:t>
            </w:r>
            <w:r w:rsidRPr="003A17F8">
              <w:rPr>
                <w:rFonts w:ascii="宋体" w:eastAsia="宋体" w:hAnsi="宋体" w:cs="宋体" w:hint="eastAsia"/>
                <w:bCs/>
                <w:color w:val="000000" w:themeColor="text1"/>
                <w:kern w:val="0"/>
                <w:sz w:val="18"/>
                <w:szCs w:val="18"/>
              </w:rPr>
              <w:t>Mpps。（</w:t>
            </w:r>
            <w:proofErr w:type="gramStart"/>
            <w:r w:rsidRPr="003A17F8">
              <w:rPr>
                <w:rFonts w:ascii="宋体" w:eastAsia="宋体" w:hAnsi="宋体" w:cs="宋体" w:hint="eastAsia"/>
                <w:bCs/>
                <w:color w:val="000000" w:themeColor="text1"/>
                <w:kern w:val="0"/>
                <w:sz w:val="18"/>
                <w:szCs w:val="18"/>
              </w:rPr>
              <w:t>以官网最小值</w:t>
            </w:r>
            <w:proofErr w:type="gramEnd"/>
            <w:r w:rsidRPr="003A17F8">
              <w:rPr>
                <w:rFonts w:ascii="宋体" w:eastAsia="宋体" w:hAnsi="宋体" w:cs="宋体" w:hint="eastAsia"/>
                <w:bCs/>
                <w:color w:val="000000" w:themeColor="text1"/>
                <w:kern w:val="0"/>
                <w:sz w:val="18"/>
                <w:szCs w:val="18"/>
              </w:rPr>
              <w:t>为准）</w:t>
            </w:r>
          </w:p>
        </w:tc>
      </w:tr>
      <w:tr w:rsidR="006E7E66">
        <w:trPr>
          <w:trHeight w:val="161"/>
        </w:trPr>
        <w:tc>
          <w:tcPr>
            <w:tcW w:w="1010" w:type="pct"/>
            <w:tcBorders>
              <w:top w:val="nil"/>
              <w:left w:val="single" w:sz="4" w:space="0" w:color="auto"/>
              <w:bottom w:val="single" w:sz="4" w:space="0" w:color="auto"/>
              <w:right w:val="single" w:sz="4" w:space="0" w:color="auto"/>
            </w:tcBorders>
            <w:vAlign w:val="center"/>
          </w:tcPr>
          <w:p w:rsidR="006E7E66" w:rsidRPr="003A17F8" w:rsidRDefault="0023227F">
            <w:pPr>
              <w:widowControl/>
              <w:jc w:val="left"/>
              <w:rPr>
                <w:rFonts w:ascii="宋体" w:hAnsi="宋体" w:cs="宋体"/>
                <w:bCs/>
                <w:color w:val="000000" w:themeColor="text1"/>
                <w:kern w:val="0"/>
                <w:sz w:val="18"/>
                <w:szCs w:val="18"/>
              </w:rPr>
            </w:pPr>
            <w:r w:rsidRPr="003A17F8">
              <w:rPr>
                <w:rFonts w:ascii="宋体" w:hAnsi="宋体" w:cs="宋体" w:hint="eastAsia"/>
                <w:bCs/>
                <w:color w:val="000000" w:themeColor="text1"/>
                <w:kern w:val="0"/>
                <w:sz w:val="18"/>
                <w:szCs w:val="18"/>
              </w:rPr>
              <w:t>接口类型</w:t>
            </w:r>
          </w:p>
        </w:tc>
        <w:tc>
          <w:tcPr>
            <w:tcW w:w="3989" w:type="pct"/>
            <w:tcBorders>
              <w:top w:val="single" w:sz="4" w:space="0" w:color="auto"/>
              <w:left w:val="nil"/>
              <w:bottom w:val="single" w:sz="4" w:space="0" w:color="auto"/>
              <w:right w:val="single" w:sz="4" w:space="0" w:color="auto"/>
            </w:tcBorders>
            <w:vAlign w:val="center"/>
          </w:tcPr>
          <w:p w:rsidR="006E7E66" w:rsidRPr="003A17F8" w:rsidRDefault="0023227F">
            <w:pPr>
              <w:jc w:val="left"/>
              <w:rPr>
                <w:rFonts w:ascii="宋体" w:hAnsi="宋体" w:cs="宋体"/>
                <w:bCs/>
                <w:color w:val="000000" w:themeColor="text1"/>
                <w:kern w:val="0"/>
                <w:sz w:val="18"/>
                <w:szCs w:val="18"/>
              </w:rPr>
            </w:pPr>
            <w:r w:rsidRPr="003A17F8">
              <w:rPr>
                <w:rFonts w:ascii="宋体" w:eastAsia="宋体" w:hAnsi="宋体" w:cs="宋体" w:hint="eastAsia"/>
                <w:bCs/>
                <w:color w:val="000000" w:themeColor="text1"/>
                <w:kern w:val="0"/>
                <w:sz w:val="18"/>
                <w:szCs w:val="18"/>
              </w:rPr>
              <w:t>支持48个10/100/1000BASE-T</w:t>
            </w:r>
            <w:proofErr w:type="gramStart"/>
            <w:r w:rsidRPr="003A17F8">
              <w:rPr>
                <w:rFonts w:ascii="宋体" w:eastAsia="宋体" w:hAnsi="宋体" w:cs="宋体" w:hint="eastAsia"/>
                <w:bCs/>
                <w:color w:val="000000" w:themeColor="text1"/>
                <w:kern w:val="0"/>
                <w:sz w:val="18"/>
                <w:szCs w:val="18"/>
              </w:rPr>
              <w:t>电口</w:t>
            </w:r>
            <w:proofErr w:type="gramEnd"/>
            <w:r w:rsidRPr="003A17F8">
              <w:rPr>
                <w:rFonts w:ascii="宋体" w:eastAsia="宋体" w:hAnsi="宋体" w:cs="宋体" w:hint="eastAsia"/>
                <w:bCs/>
                <w:color w:val="000000" w:themeColor="text1"/>
                <w:kern w:val="0"/>
                <w:sz w:val="18"/>
                <w:szCs w:val="18"/>
              </w:rPr>
              <w:t>,4个1G/10G BASE-X SFP+端口</w:t>
            </w:r>
            <w:r w:rsidRPr="003A17F8">
              <w:rPr>
                <w:rFonts w:ascii="宋体" w:eastAsia="宋体" w:hAnsi="宋体" w:cs="宋体" w:hint="eastAsia"/>
                <w:bCs/>
                <w:color w:val="000000" w:themeColor="text1"/>
                <w:kern w:val="0"/>
                <w:sz w:val="18"/>
                <w:szCs w:val="18"/>
                <w:lang w:eastAsia="zh-Hans"/>
              </w:rPr>
              <w:t>，</w:t>
            </w:r>
            <w:r w:rsidRPr="003A17F8">
              <w:rPr>
                <w:rFonts w:ascii="宋体" w:eastAsia="宋体" w:hAnsi="宋体" w:cs="宋体" w:hint="eastAsia"/>
                <w:bCs/>
                <w:color w:val="000000" w:themeColor="text1"/>
                <w:kern w:val="0"/>
                <w:sz w:val="18"/>
                <w:szCs w:val="18"/>
              </w:rPr>
              <w:t>2</w:t>
            </w:r>
            <w:r w:rsidRPr="003A17F8">
              <w:rPr>
                <w:rFonts w:ascii="宋体" w:eastAsia="宋体" w:hAnsi="宋体" w:cs="宋体" w:hint="eastAsia"/>
                <w:bCs/>
                <w:color w:val="000000" w:themeColor="text1"/>
                <w:kern w:val="0"/>
                <w:sz w:val="18"/>
                <w:szCs w:val="18"/>
                <w:lang w:eastAsia="zh-Hans"/>
              </w:rPr>
              <w:t>条</w:t>
            </w:r>
            <w:r w:rsidRPr="003A17F8">
              <w:rPr>
                <w:rFonts w:ascii="宋体" w:eastAsia="宋体" w:hAnsi="宋体" w:cs="宋体"/>
                <w:bCs/>
                <w:color w:val="000000" w:themeColor="text1"/>
                <w:kern w:val="0"/>
                <w:sz w:val="18"/>
                <w:szCs w:val="18"/>
                <w:lang w:eastAsia="zh-Hans"/>
              </w:rPr>
              <w:t>1.2</w:t>
            </w:r>
            <w:r w:rsidRPr="003A17F8">
              <w:rPr>
                <w:rFonts w:ascii="宋体" w:eastAsia="宋体" w:hAnsi="宋体" w:cs="宋体" w:hint="eastAsia"/>
                <w:bCs/>
                <w:color w:val="000000" w:themeColor="text1"/>
                <w:kern w:val="0"/>
                <w:sz w:val="18"/>
                <w:szCs w:val="18"/>
                <w:lang w:eastAsia="zh-Hans"/>
              </w:rPr>
              <w:t>m堆叠线缆</w:t>
            </w:r>
          </w:p>
        </w:tc>
      </w:tr>
      <w:tr w:rsidR="006E7E66">
        <w:trPr>
          <w:trHeight w:val="255"/>
        </w:trPr>
        <w:tc>
          <w:tcPr>
            <w:tcW w:w="1010" w:type="pct"/>
            <w:tcBorders>
              <w:top w:val="single" w:sz="4" w:space="0" w:color="auto"/>
              <w:left w:val="single" w:sz="4" w:space="0" w:color="auto"/>
              <w:bottom w:val="single" w:sz="4" w:space="0" w:color="auto"/>
              <w:right w:val="single" w:sz="4" w:space="0" w:color="auto"/>
            </w:tcBorders>
            <w:vAlign w:val="center"/>
          </w:tcPr>
          <w:p w:rsidR="006E7E66" w:rsidRPr="003A17F8" w:rsidRDefault="0023227F">
            <w:pPr>
              <w:widowControl/>
              <w:rPr>
                <w:rFonts w:ascii="宋体" w:hAnsi="宋体"/>
                <w:color w:val="000000" w:themeColor="text1"/>
                <w:kern w:val="0"/>
                <w:sz w:val="18"/>
                <w:szCs w:val="18"/>
              </w:rPr>
            </w:pPr>
            <w:r w:rsidRPr="003A17F8">
              <w:rPr>
                <w:rFonts w:ascii="宋体" w:hAnsi="宋体" w:hint="eastAsia"/>
                <w:color w:val="000000" w:themeColor="text1"/>
                <w:kern w:val="0"/>
                <w:sz w:val="18"/>
                <w:szCs w:val="18"/>
              </w:rPr>
              <w:t>VLAN特性</w:t>
            </w:r>
          </w:p>
        </w:tc>
        <w:tc>
          <w:tcPr>
            <w:tcW w:w="3989" w:type="pct"/>
            <w:tcBorders>
              <w:top w:val="single" w:sz="4" w:space="0" w:color="auto"/>
              <w:left w:val="single" w:sz="4" w:space="0" w:color="auto"/>
              <w:bottom w:val="single" w:sz="4" w:space="0" w:color="auto"/>
              <w:right w:val="single" w:sz="4" w:space="0" w:color="auto"/>
            </w:tcBorders>
            <w:vAlign w:val="center"/>
          </w:tcPr>
          <w:p w:rsidR="006E7E66" w:rsidRPr="003A17F8" w:rsidRDefault="0023227F">
            <w:pPr>
              <w:widowControl/>
              <w:jc w:val="left"/>
              <w:rPr>
                <w:rFonts w:ascii="宋体" w:hAnsi="宋体"/>
                <w:color w:val="000000" w:themeColor="text1"/>
                <w:kern w:val="0"/>
                <w:sz w:val="18"/>
                <w:szCs w:val="18"/>
              </w:rPr>
            </w:pPr>
            <w:r w:rsidRPr="003A17F8">
              <w:rPr>
                <w:rFonts w:ascii="宋体" w:hAnsi="宋体" w:hint="eastAsia"/>
                <w:color w:val="000000" w:themeColor="text1"/>
                <w:kern w:val="0"/>
                <w:sz w:val="18"/>
                <w:szCs w:val="18"/>
              </w:rPr>
              <w:t>最大VLAN数(不是VLAN ID) ≥4094</w:t>
            </w:r>
          </w:p>
        </w:tc>
      </w:tr>
      <w:tr w:rsidR="006E7E66">
        <w:trPr>
          <w:trHeight w:val="946"/>
        </w:trPr>
        <w:tc>
          <w:tcPr>
            <w:tcW w:w="1010" w:type="pct"/>
            <w:tcBorders>
              <w:top w:val="nil"/>
              <w:left w:val="single" w:sz="4" w:space="0" w:color="auto"/>
              <w:bottom w:val="single" w:sz="4" w:space="0" w:color="auto"/>
              <w:right w:val="single" w:sz="4" w:space="0" w:color="auto"/>
            </w:tcBorders>
            <w:vAlign w:val="center"/>
          </w:tcPr>
          <w:p w:rsidR="006E7E66" w:rsidRPr="003A17F8" w:rsidRDefault="0023227F">
            <w:pPr>
              <w:widowControl/>
              <w:jc w:val="left"/>
              <w:rPr>
                <w:rFonts w:ascii="宋体" w:hAnsi="宋体" w:cs="宋体"/>
                <w:bCs/>
                <w:color w:val="000000" w:themeColor="text1"/>
                <w:kern w:val="0"/>
                <w:sz w:val="18"/>
                <w:szCs w:val="18"/>
              </w:rPr>
            </w:pPr>
            <w:r w:rsidRPr="003A17F8">
              <w:rPr>
                <w:rFonts w:ascii="宋体" w:hAnsi="宋体" w:cs="宋体" w:hint="eastAsia"/>
                <w:bCs/>
                <w:color w:val="000000" w:themeColor="text1"/>
                <w:kern w:val="0"/>
                <w:sz w:val="18"/>
                <w:szCs w:val="18"/>
              </w:rPr>
              <w:lastRenderedPageBreak/>
              <w:t>路由协议</w:t>
            </w:r>
          </w:p>
        </w:tc>
        <w:tc>
          <w:tcPr>
            <w:tcW w:w="3989" w:type="pct"/>
            <w:tcBorders>
              <w:top w:val="nil"/>
              <w:left w:val="nil"/>
              <w:bottom w:val="single" w:sz="4" w:space="0" w:color="auto"/>
              <w:right w:val="single" w:sz="4" w:space="0" w:color="auto"/>
            </w:tcBorders>
            <w:vAlign w:val="center"/>
          </w:tcPr>
          <w:p w:rsidR="006E7E66" w:rsidRPr="003A17F8" w:rsidRDefault="0023227F">
            <w:pPr>
              <w:widowControl/>
              <w:jc w:val="left"/>
              <w:rPr>
                <w:rFonts w:ascii="宋体" w:hAnsi="宋体" w:cs="宋体"/>
                <w:bCs/>
                <w:color w:val="000000" w:themeColor="text1"/>
                <w:kern w:val="0"/>
                <w:sz w:val="18"/>
                <w:szCs w:val="18"/>
              </w:rPr>
            </w:pPr>
            <w:r w:rsidRPr="003A17F8">
              <w:rPr>
                <w:rFonts w:ascii="宋体" w:hAnsi="宋体" w:cs="宋体" w:hint="eastAsia"/>
                <w:bCs/>
                <w:color w:val="000000" w:themeColor="text1"/>
                <w:kern w:val="0"/>
                <w:sz w:val="18"/>
                <w:szCs w:val="18"/>
              </w:rPr>
              <w:t>支持IPv4静态路由、RIP V1/V2、OSPF。</w:t>
            </w:r>
          </w:p>
          <w:p w:rsidR="006E7E66" w:rsidRPr="003A17F8" w:rsidRDefault="0023227F">
            <w:pPr>
              <w:widowControl/>
              <w:jc w:val="left"/>
              <w:rPr>
                <w:rFonts w:ascii="宋体" w:hAnsi="宋体" w:cs="宋体"/>
                <w:bCs/>
                <w:color w:val="000000" w:themeColor="text1"/>
                <w:kern w:val="0"/>
                <w:sz w:val="18"/>
                <w:szCs w:val="18"/>
              </w:rPr>
            </w:pPr>
            <w:r w:rsidRPr="003A17F8">
              <w:rPr>
                <w:rFonts w:ascii="宋体" w:hAnsi="宋体" w:cs="宋体" w:hint="eastAsia"/>
                <w:bCs/>
                <w:color w:val="000000" w:themeColor="text1"/>
                <w:kern w:val="0"/>
                <w:sz w:val="18"/>
                <w:szCs w:val="18"/>
              </w:rPr>
              <w:t>支持IPv6静态路由、</w:t>
            </w:r>
            <w:proofErr w:type="spellStart"/>
            <w:r w:rsidRPr="003A17F8">
              <w:rPr>
                <w:rFonts w:ascii="宋体" w:hAnsi="宋体" w:cs="宋体" w:hint="eastAsia"/>
                <w:bCs/>
                <w:color w:val="000000" w:themeColor="text1"/>
                <w:kern w:val="0"/>
                <w:sz w:val="18"/>
                <w:szCs w:val="18"/>
              </w:rPr>
              <w:t>RIPng</w:t>
            </w:r>
            <w:proofErr w:type="spellEnd"/>
            <w:r w:rsidRPr="003A17F8">
              <w:rPr>
                <w:rFonts w:ascii="宋体" w:hAnsi="宋体" w:cs="宋体" w:hint="eastAsia"/>
                <w:bCs/>
                <w:color w:val="000000" w:themeColor="text1"/>
                <w:kern w:val="0"/>
                <w:sz w:val="18"/>
                <w:szCs w:val="18"/>
              </w:rPr>
              <w:t>。</w:t>
            </w:r>
          </w:p>
          <w:p w:rsidR="006E7E66" w:rsidRPr="003A17F8" w:rsidRDefault="0023227F">
            <w:pPr>
              <w:jc w:val="left"/>
              <w:rPr>
                <w:rFonts w:ascii="宋体" w:hAnsi="宋体" w:cs="宋体"/>
                <w:bCs/>
                <w:color w:val="000000" w:themeColor="text1"/>
                <w:kern w:val="0"/>
                <w:sz w:val="18"/>
                <w:szCs w:val="18"/>
              </w:rPr>
            </w:pPr>
            <w:r w:rsidRPr="003A17F8">
              <w:rPr>
                <w:rFonts w:ascii="宋体" w:hAnsi="宋体" w:cs="宋体" w:hint="eastAsia"/>
                <w:bCs/>
                <w:color w:val="000000" w:themeColor="text1"/>
                <w:kern w:val="0"/>
                <w:sz w:val="18"/>
                <w:szCs w:val="18"/>
              </w:rPr>
              <w:t>支持IPv4和IPv6</w:t>
            </w:r>
            <w:r w:rsidR="00CE2739">
              <w:rPr>
                <w:rFonts w:ascii="宋体" w:hAnsi="宋体" w:cs="宋体" w:hint="eastAsia"/>
                <w:bCs/>
                <w:color w:val="000000" w:themeColor="text1"/>
                <w:kern w:val="0"/>
                <w:sz w:val="18"/>
                <w:szCs w:val="18"/>
              </w:rPr>
              <w:t>环境下的策略路由</w:t>
            </w:r>
          </w:p>
        </w:tc>
      </w:tr>
      <w:tr w:rsidR="006E7E66">
        <w:trPr>
          <w:trHeight w:val="70"/>
        </w:trPr>
        <w:tc>
          <w:tcPr>
            <w:tcW w:w="1010" w:type="pct"/>
            <w:tcBorders>
              <w:top w:val="single" w:sz="4" w:space="0" w:color="auto"/>
              <w:left w:val="single" w:sz="4" w:space="0" w:color="auto"/>
              <w:bottom w:val="single" w:sz="4" w:space="0" w:color="auto"/>
              <w:right w:val="single" w:sz="4" w:space="0" w:color="auto"/>
            </w:tcBorders>
            <w:vAlign w:val="center"/>
          </w:tcPr>
          <w:p w:rsidR="006E7E66" w:rsidRPr="003A17F8" w:rsidRDefault="0023227F">
            <w:pPr>
              <w:widowControl/>
              <w:jc w:val="left"/>
              <w:rPr>
                <w:rFonts w:ascii="宋体" w:hAnsi="宋体" w:cs="宋体"/>
                <w:bCs/>
                <w:color w:val="000000" w:themeColor="text1"/>
                <w:kern w:val="0"/>
                <w:sz w:val="18"/>
                <w:szCs w:val="18"/>
              </w:rPr>
            </w:pPr>
            <w:r w:rsidRPr="003A17F8">
              <w:rPr>
                <w:rFonts w:ascii="宋体" w:hAnsi="宋体" w:cs="宋体" w:hint="eastAsia"/>
                <w:bCs/>
                <w:color w:val="000000" w:themeColor="text1"/>
                <w:kern w:val="0"/>
                <w:sz w:val="18"/>
                <w:szCs w:val="18"/>
              </w:rPr>
              <w:t>ERPS</w:t>
            </w:r>
          </w:p>
        </w:tc>
        <w:tc>
          <w:tcPr>
            <w:tcW w:w="3989" w:type="pct"/>
            <w:tcBorders>
              <w:top w:val="single" w:sz="4" w:space="0" w:color="auto"/>
              <w:left w:val="nil"/>
              <w:bottom w:val="single" w:sz="4" w:space="0" w:color="auto"/>
              <w:right w:val="single" w:sz="4" w:space="0" w:color="auto"/>
            </w:tcBorders>
            <w:vAlign w:val="center"/>
          </w:tcPr>
          <w:p w:rsidR="006E7E66" w:rsidRPr="003A17F8" w:rsidRDefault="0023227F">
            <w:pPr>
              <w:widowControl/>
              <w:jc w:val="left"/>
              <w:rPr>
                <w:rFonts w:ascii="宋体" w:hAnsi="宋体" w:cs="宋体"/>
                <w:bCs/>
                <w:color w:val="000000" w:themeColor="text1"/>
                <w:kern w:val="0"/>
                <w:sz w:val="18"/>
                <w:szCs w:val="18"/>
              </w:rPr>
            </w:pPr>
            <w:r w:rsidRPr="003A17F8">
              <w:rPr>
                <w:rFonts w:ascii="宋体" w:hAnsi="宋体" w:cs="宋体" w:hint="eastAsia"/>
                <w:bCs/>
                <w:color w:val="000000" w:themeColor="text1"/>
                <w:kern w:val="0"/>
                <w:sz w:val="18"/>
                <w:szCs w:val="18"/>
              </w:rPr>
              <w:t>实现ERPS功能，能够快速阻断环，收敛时间≤50ms</w:t>
            </w:r>
          </w:p>
        </w:tc>
      </w:tr>
      <w:tr w:rsidR="006E7E66">
        <w:trPr>
          <w:trHeight w:val="1894"/>
        </w:trPr>
        <w:tc>
          <w:tcPr>
            <w:tcW w:w="1010" w:type="pct"/>
            <w:tcBorders>
              <w:top w:val="nil"/>
              <w:left w:val="single" w:sz="4" w:space="0" w:color="auto"/>
              <w:bottom w:val="single" w:sz="4" w:space="0" w:color="auto"/>
              <w:right w:val="single" w:sz="4" w:space="0" w:color="auto"/>
            </w:tcBorders>
            <w:vAlign w:val="center"/>
          </w:tcPr>
          <w:p w:rsidR="006E7E66" w:rsidRPr="003A17F8" w:rsidRDefault="0023227F">
            <w:pPr>
              <w:widowControl/>
              <w:jc w:val="left"/>
              <w:rPr>
                <w:rFonts w:ascii="宋体" w:hAnsi="宋体" w:cs="宋体"/>
                <w:color w:val="000000" w:themeColor="text1"/>
                <w:kern w:val="0"/>
                <w:sz w:val="18"/>
                <w:szCs w:val="18"/>
              </w:rPr>
            </w:pPr>
            <w:r w:rsidRPr="003A17F8">
              <w:rPr>
                <w:rFonts w:ascii="宋体" w:hAnsi="宋体" w:cs="宋体" w:hint="eastAsia"/>
                <w:color w:val="000000" w:themeColor="text1"/>
                <w:kern w:val="0"/>
                <w:sz w:val="18"/>
                <w:szCs w:val="18"/>
              </w:rPr>
              <w:t>堆叠</w:t>
            </w:r>
          </w:p>
        </w:tc>
        <w:tc>
          <w:tcPr>
            <w:tcW w:w="3989" w:type="pct"/>
            <w:tcBorders>
              <w:top w:val="nil"/>
              <w:left w:val="nil"/>
              <w:bottom w:val="single" w:sz="4" w:space="0" w:color="auto"/>
              <w:right w:val="single" w:sz="4" w:space="0" w:color="auto"/>
            </w:tcBorders>
            <w:vAlign w:val="center"/>
          </w:tcPr>
          <w:p w:rsidR="006E7E66" w:rsidRPr="003A17F8" w:rsidRDefault="0023227F">
            <w:pPr>
              <w:widowControl/>
              <w:jc w:val="left"/>
              <w:rPr>
                <w:rFonts w:ascii="宋体" w:hAnsi="宋体" w:cs="宋体"/>
                <w:color w:val="000000" w:themeColor="text1"/>
                <w:kern w:val="0"/>
                <w:sz w:val="18"/>
                <w:szCs w:val="18"/>
              </w:rPr>
            </w:pPr>
            <w:r w:rsidRPr="003A17F8">
              <w:rPr>
                <w:rFonts w:ascii="宋体" w:hAnsi="宋体" w:cs="宋体" w:hint="eastAsia"/>
                <w:color w:val="000000" w:themeColor="text1"/>
                <w:kern w:val="0"/>
                <w:sz w:val="18"/>
                <w:szCs w:val="18"/>
              </w:rPr>
              <w:t>最大堆叠台数</w:t>
            </w:r>
            <w:r w:rsidRPr="003A17F8">
              <w:rPr>
                <w:rFonts w:ascii="宋体" w:hAnsi="宋体" w:cs="宋体" w:hint="eastAsia"/>
                <w:bCs/>
                <w:color w:val="000000" w:themeColor="text1"/>
                <w:kern w:val="0"/>
                <w:sz w:val="18"/>
                <w:szCs w:val="18"/>
              </w:rPr>
              <w:t>≥</w:t>
            </w:r>
            <w:r w:rsidRPr="003A17F8">
              <w:rPr>
                <w:rFonts w:ascii="宋体" w:hAnsi="宋体" w:cs="宋体" w:hint="eastAsia"/>
                <w:color w:val="000000" w:themeColor="text1"/>
                <w:kern w:val="0"/>
                <w:sz w:val="18"/>
                <w:szCs w:val="18"/>
              </w:rPr>
              <w:t>9台；</w:t>
            </w:r>
          </w:p>
          <w:p w:rsidR="006E7E66" w:rsidRPr="003A17F8" w:rsidRDefault="0023227F">
            <w:pPr>
              <w:widowControl/>
              <w:jc w:val="left"/>
              <w:rPr>
                <w:rFonts w:ascii="宋体" w:hAnsi="宋体" w:cs="宋体"/>
                <w:color w:val="000000" w:themeColor="text1"/>
                <w:kern w:val="0"/>
                <w:sz w:val="18"/>
                <w:szCs w:val="18"/>
              </w:rPr>
            </w:pPr>
            <w:r w:rsidRPr="003A17F8">
              <w:rPr>
                <w:rFonts w:ascii="宋体" w:hAnsi="宋体" w:cs="宋体" w:hint="eastAsia"/>
                <w:color w:val="000000" w:themeColor="text1"/>
                <w:kern w:val="0"/>
                <w:sz w:val="18"/>
                <w:szCs w:val="18"/>
              </w:rPr>
              <w:t>最大堆叠带宽</w:t>
            </w:r>
            <w:r w:rsidRPr="003A17F8">
              <w:rPr>
                <w:rFonts w:ascii="宋体" w:hAnsi="宋体" w:cs="宋体" w:hint="eastAsia"/>
                <w:bCs/>
                <w:color w:val="000000" w:themeColor="text1"/>
                <w:kern w:val="0"/>
                <w:sz w:val="18"/>
                <w:szCs w:val="18"/>
              </w:rPr>
              <w:t>≥</w:t>
            </w:r>
            <w:r w:rsidRPr="003A17F8">
              <w:rPr>
                <w:rFonts w:ascii="宋体" w:hAnsi="宋体" w:cs="宋体" w:hint="eastAsia"/>
                <w:color w:val="000000" w:themeColor="text1"/>
                <w:kern w:val="0"/>
                <w:sz w:val="18"/>
                <w:szCs w:val="18"/>
              </w:rPr>
              <w:t>80G；</w:t>
            </w:r>
          </w:p>
          <w:p w:rsidR="006E7E66" w:rsidRPr="003A17F8" w:rsidRDefault="0023227F">
            <w:pPr>
              <w:widowControl/>
              <w:jc w:val="left"/>
              <w:rPr>
                <w:rFonts w:ascii="宋体" w:hAnsi="宋体" w:cs="宋体"/>
                <w:color w:val="000000" w:themeColor="text1"/>
                <w:kern w:val="0"/>
                <w:sz w:val="18"/>
                <w:szCs w:val="18"/>
              </w:rPr>
            </w:pPr>
            <w:r w:rsidRPr="003A17F8">
              <w:rPr>
                <w:rFonts w:ascii="宋体" w:hAnsi="宋体" w:cs="宋体" w:hint="eastAsia"/>
                <w:color w:val="000000" w:themeColor="text1"/>
                <w:kern w:val="0"/>
                <w:sz w:val="18"/>
                <w:szCs w:val="18"/>
              </w:rPr>
              <w:t>支持跨设备链路聚合，单一IP管理，分布式弹性路由；</w:t>
            </w:r>
          </w:p>
          <w:p w:rsidR="006E7E66" w:rsidRPr="003A17F8" w:rsidRDefault="0023227F">
            <w:pPr>
              <w:widowControl/>
              <w:jc w:val="left"/>
              <w:rPr>
                <w:rFonts w:ascii="宋体" w:hAnsi="宋体" w:cs="宋体"/>
                <w:color w:val="000000" w:themeColor="text1"/>
                <w:kern w:val="0"/>
                <w:sz w:val="18"/>
                <w:szCs w:val="18"/>
              </w:rPr>
            </w:pPr>
            <w:r w:rsidRPr="003A17F8">
              <w:rPr>
                <w:rFonts w:ascii="宋体" w:hAnsi="宋体" w:cs="宋体" w:hint="eastAsia"/>
                <w:color w:val="000000" w:themeColor="text1"/>
                <w:kern w:val="0"/>
                <w:sz w:val="18"/>
                <w:szCs w:val="18"/>
              </w:rPr>
              <w:t>支持通过标准以太端口进行堆叠（万兆或</w:t>
            </w:r>
            <w:proofErr w:type="gramStart"/>
            <w:r w:rsidRPr="003A17F8">
              <w:rPr>
                <w:rFonts w:ascii="宋体" w:hAnsi="宋体" w:cs="宋体" w:hint="eastAsia"/>
                <w:color w:val="000000" w:themeColor="text1"/>
                <w:kern w:val="0"/>
                <w:sz w:val="18"/>
                <w:szCs w:val="18"/>
              </w:rPr>
              <w:t>千兆均</w:t>
            </w:r>
            <w:proofErr w:type="gramEnd"/>
            <w:r w:rsidRPr="003A17F8">
              <w:rPr>
                <w:rFonts w:ascii="宋体" w:hAnsi="宋体" w:cs="宋体" w:hint="eastAsia"/>
                <w:color w:val="000000" w:themeColor="text1"/>
                <w:kern w:val="0"/>
                <w:sz w:val="18"/>
                <w:szCs w:val="18"/>
              </w:rPr>
              <w:t>支持）；</w:t>
            </w:r>
          </w:p>
          <w:p w:rsidR="006E7E66" w:rsidRPr="003A17F8" w:rsidRDefault="0023227F">
            <w:pPr>
              <w:widowControl/>
              <w:jc w:val="left"/>
              <w:rPr>
                <w:rFonts w:ascii="宋体" w:hAnsi="宋体" w:cs="宋体"/>
                <w:color w:val="000000" w:themeColor="text1"/>
                <w:kern w:val="0"/>
                <w:sz w:val="18"/>
                <w:szCs w:val="18"/>
              </w:rPr>
            </w:pPr>
            <w:r w:rsidRPr="003A17F8">
              <w:rPr>
                <w:rFonts w:ascii="宋体" w:hAnsi="宋体" w:cs="宋体" w:hint="eastAsia"/>
                <w:color w:val="000000" w:themeColor="text1"/>
                <w:kern w:val="0"/>
                <w:sz w:val="18"/>
                <w:szCs w:val="18"/>
              </w:rPr>
              <w:t>支持完善的堆叠分裂检测机制，堆叠分裂后能自动完成MAC和IP地址的重配置，无需手动干预；</w:t>
            </w:r>
          </w:p>
          <w:p w:rsidR="006E7E66" w:rsidRPr="003A17F8" w:rsidRDefault="00CE2739">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支持远程堆叠</w:t>
            </w:r>
          </w:p>
        </w:tc>
      </w:tr>
      <w:tr w:rsidR="006E7E66">
        <w:trPr>
          <w:trHeight w:val="199"/>
        </w:trPr>
        <w:tc>
          <w:tcPr>
            <w:tcW w:w="1010" w:type="pct"/>
            <w:tcBorders>
              <w:top w:val="nil"/>
              <w:left w:val="single" w:sz="4" w:space="0" w:color="auto"/>
              <w:bottom w:val="single" w:sz="4" w:space="0" w:color="auto"/>
              <w:right w:val="single" w:sz="4" w:space="0" w:color="auto"/>
            </w:tcBorders>
            <w:vAlign w:val="center"/>
          </w:tcPr>
          <w:p w:rsidR="006E7E66" w:rsidRPr="003A17F8" w:rsidRDefault="0023227F">
            <w:pPr>
              <w:widowControl/>
              <w:jc w:val="left"/>
              <w:rPr>
                <w:rFonts w:ascii="宋体" w:hAnsi="宋体" w:cs="宋体"/>
                <w:bCs/>
                <w:color w:val="000000" w:themeColor="text1"/>
                <w:kern w:val="0"/>
                <w:sz w:val="18"/>
                <w:szCs w:val="18"/>
              </w:rPr>
            </w:pPr>
            <w:r w:rsidRPr="003A17F8">
              <w:rPr>
                <w:rFonts w:ascii="宋体" w:hAnsi="宋体" w:cs="宋体" w:hint="eastAsia"/>
                <w:bCs/>
                <w:color w:val="000000" w:themeColor="text1"/>
                <w:kern w:val="0"/>
                <w:sz w:val="18"/>
                <w:szCs w:val="18"/>
              </w:rPr>
              <w:t>链路聚合</w:t>
            </w:r>
          </w:p>
        </w:tc>
        <w:tc>
          <w:tcPr>
            <w:tcW w:w="3989" w:type="pct"/>
            <w:tcBorders>
              <w:top w:val="nil"/>
              <w:left w:val="nil"/>
              <w:bottom w:val="single" w:sz="4" w:space="0" w:color="auto"/>
              <w:right w:val="single" w:sz="4" w:space="0" w:color="auto"/>
            </w:tcBorders>
            <w:vAlign w:val="center"/>
          </w:tcPr>
          <w:p w:rsidR="006E7E66" w:rsidRPr="00CE2739" w:rsidRDefault="0023227F">
            <w:pPr>
              <w:widowControl/>
              <w:jc w:val="left"/>
              <w:rPr>
                <w:rFonts w:ascii="宋体" w:hAnsi="宋体" w:cs="宋体"/>
                <w:bCs/>
                <w:color w:val="000000" w:themeColor="text1"/>
                <w:kern w:val="0"/>
                <w:sz w:val="18"/>
                <w:szCs w:val="18"/>
              </w:rPr>
            </w:pPr>
            <w:r w:rsidRPr="003A17F8">
              <w:rPr>
                <w:rFonts w:ascii="宋体" w:hAnsi="宋体" w:cs="宋体" w:hint="eastAsia"/>
                <w:bCs/>
                <w:color w:val="000000" w:themeColor="text1"/>
                <w:kern w:val="0"/>
                <w:sz w:val="18"/>
                <w:szCs w:val="18"/>
              </w:rPr>
              <w:t>支持最多8个端口聚合；支持最多128个聚合组；支持LACP</w:t>
            </w:r>
          </w:p>
        </w:tc>
      </w:tr>
      <w:tr w:rsidR="006E7E66">
        <w:trPr>
          <w:trHeight w:val="364"/>
        </w:trPr>
        <w:tc>
          <w:tcPr>
            <w:tcW w:w="1010" w:type="pct"/>
            <w:tcBorders>
              <w:top w:val="single" w:sz="4" w:space="0" w:color="auto"/>
              <w:left w:val="single" w:sz="4" w:space="0" w:color="auto"/>
              <w:bottom w:val="single" w:sz="4" w:space="0" w:color="auto"/>
              <w:right w:val="single" w:sz="4" w:space="0" w:color="auto"/>
            </w:tcBorders>
            <w:vAlign w:val="center"/>
          </w:tcPr>
          <w:p w:rsidR="006E7E66" w:rsidRPr="003A17F8" w:rsidRDefault="0023227F">
            <w:pPr>
              <w:widowControl/>
              <w:rPr>
                <w:rFonts w:ascii="宋体" w:hAnsi="宋体"/>
                <w:color w:val="000000" w:themeColor="text1"/>
                <w:kern w:val="0"/>
                <w:sz w:val="18"/>
                <w:szCs w:val="18"/>
              </w:rPr>
            </w:pPr>
            <w:r w:rsidRPr="003A17F8">
              <w:rPr>
                <w:rFonts w:ascii="宋体" w:hAnsi="宋体" w:hint="eastAsia"/>
                <w:color w:val="000000" w:themeColor="text1"/>
                <w:kern w:val="0"/>
                <w:sz w:val="18"/>
                <w:szCs w:val="18"/>
              </w:rPr>
              <w:t>防雷</w:t>
            </w:r>
          </w:p>
        </w:tc>
        <w:tc>
          <w:tcPr>
            <w:tcW w:w="3989" w:type="pct"/>
            <w:tcBorders>
              <w:top w:val="single" w:sz="4" w:space="0" w:color="auto"/>
              <w:left w:val="single" w:sz="4" w:space="0" w:color="auto"/>
              <w:bottom w:val="single" w:sz="4" w:space="0" w:color="auto"/>
              <w:right w:val="single" w:sz="4" w:space="0" w:color="auto"/>
            </w:tcBorders>
          </w:tcPr>
          <w:p w:rsidR="006E7E66" w:rsidRPr="003A17F8" w:rsidRDefault="0023227F">
            <w:pPr>
              <w:widowControl/>
              <w:jc w:val="left"/>
              <w:rPr>
                <w:rFonts w:ascii="宋体" w:hAnsi="宋体"/>
                <w:color w:val="000000" w:themeColor="text1"/>
                <w:kern w:val="0"/>
                <w:sz w:val="18"/>
                <w:szCs w:val="18"/>
              </w:rPr>
            </w:pPr>
            <w:r w:rsidRPr="003A17F8">
              <w:rPr>
                <w:rFonts w:ascii="宋体" w:hAnsi="宋体" w:hint="eastAsia"/>
                <w:color w:val="000000" w:themeColor="text1"/>
                <w:kern w:val="0"/>
                <w:sz w:val="18"/>
                <w:szCs w:val="18"/>
              </w:rPr>
              <w:t>内置防雷技术，支持10KV业务端口防雷能力</w:t>
            </w:r>
            <w:r w:rsidRPr="003A17F8">
              <w:rPr>
                <w:rFonts w:ascii="宋体" w:hAnsi="宋体" w:cs="宋体" w:hint="eastAsia"/>
                <w:kern w:val="0"/>
                <w:sz w:val="18"/>
                <w:szCs w:val="18"/>
              </w:rPr>
              <w:t>，</w:t>
            </w:r>
            <w:proofErr w:type="gramStart"/>
            <w:r w:rsidRPr="003A17F8">
              <w:rPr>
                <w:rFonts w:ascii="宋体" w:hAnsi="宋体" w:cs="宋体" w:hint="eastAsia"/>
                <w:kern w:val="0"/>
                <w:sz w:val="18"/>
                <w:szCs w:val="18"/>
              </w:rPr>
              <w:t>提供官网链接</w:t>
            </w:r>
            <w:proofErr w:type="gramEnd"/>
            <w:r w:rsidRPr="003A17F8">
              <w:rPr>
                <w:rFonts w:ascii="宋体" w:hAnsi="宋体" w:cs="宋体" w:hint="eastAsia"/>
                <w:kern w:val="0"/>
                <w:sz w:val="18"/>
                <w:szCs w:val="18"/>
              </w:rPr>
              <w:t>和</w:t>
            </w:r>
            <w:r w:rsidRPr="003A17F8">
              <w:rPr>
                <w:rFonts w:ascii="宋体" w:hAnsi="宋体" w:cs="宋体"/>
                <w:kern w:val="0"/>
                <w:sz w:val="18"/>
                <w:szCs w:val="18"/>
              </w:rPr>
              <w:t>截</w:t>
            </w:r>
            <w:proofErr w:type="gramStart"/>
            <w:r w:rsidRPr="003A17F8">
              <w:rPr>
                <w:rFonts w:ascii="宋体" w:hAnsi="宋体" w:cs="宋体"/>
                <w:kern w:val="0"/>
                <w:sz w:val="18"/>
                <w:szCs w:val="18"/>
              </w:rPr>
              <w:t>图证明</w:t>
            </w:r>
            <w:proofErr w:type="gramEnd"/>
          </w:p>
        </w:tc>
      </w:tr>
    </w:tbl>
    <w:p w:rsidR="006E7E66" w:rsidRDefault="0023227F">
      <w:pPr>
        <w:pStyle w:val="1"/>
        <w:rPr>
          <w:sz w:val="24"/>
          <w:szCs w:val="24"/>
          <w:lang w:eastAsia="zh-Hans"/>
        </w:rPr>
      </w:pPr>
      <w:r>
        <w:rPr>
          <w:sz w:val="24"/>
          <w:szCs w:val="24"/>
          <w:lang w:eastAsia="zh-Hans"/>
        </w:rPr>
        <w:t>7</w:t>
      </w:r>
      <w:r>
        <w:rPr>
          <w:rFonts w:hint="eastAsia"/>
          <w:sz w:val="24"/>
          <w:szCs w:val="24"/>
          <w:lang w:eastAsia="zh-Hans"/>
        </w:rPr>
        <w:t>、</w:t>
      </w:r>
      <w:r>
        <w:rPr>
          <w:rFonts w:hint="eastAsia"/>
          <w:sz w:val="24"/>
          <w:szCs w:val="24"/>
          <w:lang w:eastAsia="zh-Hans"/>
        </w:rPr>
        <w:t>24</w:t>
      </w:r>
      <w:r>
        <w:rPr>
          <w:rFonts w:hint="eastAsia"/>
          <w:sz w:val="24"/>
          <w:szCs w:val="24"/>
          <w:lang w:eastAsia="zh-Hans"/>
        </w:rPr>
        <w:t>口接入交换机</w:t>
      </w:r>
    </w:p>
    <w:tbl>
      <w:tblPr>
        <w:tblW w:w="4920" w:type="pct"/>
        <w:tblInd w:w="-62" w:type="dxa"/>
        <w:tblLook w:val="04A0" w:firstRow="1" w:lastRow="0" w:firstColumn="1" w:lastColumn="0" w:noHBand="0" w:noVBand="1"/>
      </w:tblPr>
      <w:tblGrid>
        <w:gridCol w:w="1694"/>
        <w:gridCol w:w="6692"/>
      </w:tblGrid>
      <w:tr w:rsidR="006E7E66">
        <w:trPr>
          <w:trHeight w:val="285"/>
          <w:tblHeader/>
        </w:trPr>
        <w:tc>
          <w:tcPr>
            <w:tcW w:w="1010" w:type="pct"/>
            <w:tcBorders>
              <w:top w:val="single" w:sz="4" w:space="0" w:color="auto"/>
              <w:left w:val="single" w:sz="4" w:space="0" w:color="auto"/>
              <w:bottom w:val="single" w:sz="4" w:space="0" w:color="auto"/>
              <w:right w:val="single" w:sz="4" w:space="0" w:color="auto"/>
            </w:tcBorders>
            <w:vAlign w:val="center"/>
          </w:tcPr>
          <w:p w:rsidR="006E7E66" w:rsidRDefault="0023227F">
            <w:pPr>
              <w:widowControl/>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功能及技术指标</w:t>
            </w:r>
          </w:p>
        </w:tc>
        <w:tc>
          <w:tcPr>
            <w:tcW w:w="3989" w:type="pct"/>
            <w:tcBorders>
              <w:top w:val="single" w:sz="4" w:space="0" w:color="auto"/>
              <w:left w:val="nil"/>
              <w:bottom w:val="single" w:sz="4" w:space="0" w:color="auto"/>
              <w:right w:val="single" w:sz="4" w:space="0" w:color="auto"/>
            </w:tcBorders>
            <w:vAlign w:val="center"/>
          </w:tcPr>
          <w:p w:rsidR="006E7E66" w:rsidRDefault="0023227F">
            <w:pPr>
              <w:widowControl/>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参数要求</w:t>
            </w:r>
          </w:p>
        </w:tc>
      </w:tr>
      <w:tr w:rsidR="006E7E66">
        <w:trPr>
          <w:trHeight w:val="237"/>
        </w:trPr>
        <w:tc>
          <w:tcPr>
            <w:tcW w:w="1010" w:type="pct"/>
            <w:tcBorders>
              <w:top w:val="nil"/>
              <w:left w:val="single" w:sz="4" w:space="0" w:color="auto"/>
              <w:bottom w:val="single" w:sz="4" w:space="0" w:color="auto"/>
              <w:right w:val="single" w:sz="4" w:space="0" w:color="auto"/>
            </w:tcBorders>
            <w:vAlign w:val="center"/>
          </w:tcPr>
          <w:p w:rsidR="006E7E66" w:rsidRPr="00CE2739" w:rsidRDefault="0023227F">
            <w:pPr>
              <w:widowControl/>
              <w:jc w:val="left"/>
              <w:rPr>
                <w:rFonts w:ascii="宋体" w:hAnsi="宋体" w:cs="宋体"/>
                <w:bCs/>
                <w:color w:val="000000" w:themeColor="text1"/>
                <w:kern w:val="0"/>
                <w:sz w:val="18"/>
                <w:szCs w:val="18"/>
              </w:rPr>
            </w:pPr>
            <w:r w:rsidRPr="00CE2739">
              <w:rPr>
                <w:rFonts w:ascii="宋体" w:hAnsi="宋体" w:cs="宋体" w:hint="eastAsia"/>
                <w:color w:val="000000" w:themeColor="text1"/>
                <w:kern w:val="0"/>
                <w:sz w:val="18"/>
                <w:szCs w:val="18"/>
              </w:rPr>
              <w:t>设备整机性能</w:t>
            </w:r>
          </w:p>
        </w:tc>
        <w:tc>
          <w:tcPr>
            <w:tcW w:w="3989" w:type="pct"/>
            <w:tcBorders>
              <w:top w:val="nil"/>
              <w:left w:val="nil"/>
              <w:bottom w:val="single" w:sz="4" w:space="0" w:color="auto"/>
              <w:right w:val="single" w:sz="4" w:space="0" w:color="auto"/>
            </w:tcBorders>
            <w:vAlign w:val="center"/>
          </w:tcPr>
          <w:p w:rsidR="006E7E66" w:rsidRPr="00CE2739" w:rsidRDefault="0023227F">
            <w:pPr>
              <w:widowControl/>
              <w:jc w:val="left"/>
              <w:rPr>
                <w:rFonts w:ascii="宋体" w:hAnsi="宋体" w:cs="宋体"/>
                <w:bCs/>
                <w:color w:val="000000" w:themeColor="text1"/>
                <w:kern w:val="0"/>
                <w:sz w:val="18"/>
                <w:szCs w:val="18"/>
              </w:rPr>
            </w:pPr>
            <w:r w:rsidRPr="00CE2739">
              <w:rPr>
                <w:rFonts w:ascii="宋体" w:eastAsia="宋体" w:hAnsi="宋体" w:cs="宋体" w:hint="eastAsia"/>
                <w:bCs/>
                <w:color w:val="000000" w:themeColor="text1"/>
                <w:kern w:val="0"/>
                <w:sz w:val="18"/>
                <w:szCs w:val="18"/>
              </w:rPr>
              <w:t>交换容量≥</w:t>
            </w:r>
            <w:r w:rsidRPr="00CE2739">
              <w:rPr>
                <w:rFonts w:ascii="宋体" w:eastAsia="宋体" w:hAnsi="宋体" w:cs="宋体"/>
                <w:bCs/>
                <w:color w:val="000000" w:themeColor="text1"/>
                <w:kern w:val="0"/>
                <w:sz w:val="18"/>
                <w:szCs w:val="18"/>
              </w:rPr>
              <w:t>3</w:t>
            </w:r>
            <w:r w:rsidRPr="00CE2739">
              <w:rPr>
                <w:rFonts w:ascii="宋体" w:eastAsia="宋体" w:hAnsi="宋体" w:cs="宋体" w:hint="eastAsia"/>
                <w:bCs/>
                <w:color w:val="000000" w:themeColor="text1"/>
                <w:kern w:val="0"/>
                <w:sz w:val="18"/>
                <w:szCs w:val="18"/>
              </w:rPr>
              <w:t>30Gbps，转发性能≥</w:t>
            </w:r>
            <w:r w:rsidRPr="00CE2739">
              <w:rPr>
                <w:rFonts w:ascii="宋体" w:eastAsia="宋体" w:hAnsi="宋体" w:cs="宋体"/>
                <w:bCs/>
                <w:color w:val="000000" w:themeColor="text1"/>
                <w:kern w:val="0"/>
                <w:sz w:val="18"/>
                <w:szCs w:val="18"/>
              </w:rPr>
              <w:t>100</w:t>
            </w:r>
            <w:r w:rsidRPr="00CE2739">
              <w:rPr>
                <w:rFonts w:ascii="宋体" w:eastAsia="宋体" w:hAnsi="宋体" w:cs="宋体" w:hint="eastAsia"/>
                <w:bCs/>
                <w:color w:val="000000" w:themeColor="text1"/>
                <w:kern w:val="0"/>
                <w:sz w:val="18"/>
                <w:szCs w:val="18"/>
              </w:rPr>
              <w:t>Mpps。（</w:t>
            </w:r>
            <w:proofErr w:type="gramStart"/>
            <w:r w:rsidRPr="00CE2739">
              <w:rPr>
                <w:rFonts w:ascii="宋体" w:eastAsia="宋体" w:hAnsi="宋体" w:cs="宋体" w:hint="eastAsia"/>
                <w:bCs/>
                <w:color w:val="000000" w:themeColor="text1"/>
                <w:kern w:val="0"/>
                <w:sz w:val="18"/>
                <w:szCs w:val="18"/>
              </w:rPr>
              <w:t>以官网最小值</w:t>
            </w:r>
            <w:proofErr w:type="gramEnd"/>
            <w:r w:rsidRPr="00CE2739">
              <w:rPr>
                <w:rFonts w:ascii="宋体" w:eastAsia="宋体" w:hAnsi="宋体" w:cs="宋体" w:hint="eastAsia"/>
                <w:bCs/>
                <w:color w:val="000000" w:themeColor="text1"/>
                <w:kern w:val="0"/>
                <w:sz w:val="18"/>
                <w:szCs w:val="18"/>
              </w:rPr>
              <w:t>为准）</w:t>
            </w:r>
          </w:p>
        </w:tc>
      </w:tr>
      <w:tr w:rsidR="006E7E66">
        <w:trPr>
          <w:trHeight w:val="161"/>
        </w:trPr>
        <w:tc>
          <w:tcPr>
            <w:tcW w:w="1010" w:type="pct"/>
            <w:tcBorders>
              <w:top w:val="nil"/>
              <w:left w:val="single" w:sz="4" w:space="0" w:color="auto"/>
              <w:bottom w:val="single" w:sz="4" w:space="0" w:color="auto"/>
              <w:right w:val="single" w:sz="4" w:space="0" w:color="auto"/>
            </w:tcBorders>
            <w:vAlign w:val="center"/>
          </w:tcPr>
          <w:p w:rsidR="006E7E66" w:rsidRPr="00CE2739" w:rsidRDefault="0023227F">
            <w:pPr>
              <w:widowControl/>
              <w:jc w:val="left"/>
              <w:rPr>
                <w:rFonts w:ascii="宋体" w:hAnsi="宋体" w:cs="宋体"/>
                <w:bCs/>
                <w:color w:val="000000" w:themeColor="text1"/>
                <w:kern w:val="0"/>
                <w:sz w:val="18"/>
                <w:szCs w:val="18"/>
              </w:rPr>
            </w:pPr>
            <w:r w:rsidRPr="00CE2739">
              <w:rPr>
                <w:rFonts w:ascii="宋体" w:hAnsi="宋体" w:cs="宋体" w:hint="eastAsia"/>
                <w:bCs/>
                <w:color w:val="000000" w:themeColor="text1"/>
                <w:kern w:val="0"/>
                <w:sz w:val="18"/>
                <w:szCs w:val="18"/>
              </w:rPr>
              <w:t>接口类型</w:t>
            </w:r>
          </w:p>
        </w:tc>
        <w:tc>
          <w:tcPr>
            <w:tcW w:w="3989" w:type="pct"/>
            <w:tcBorders>
              <w:top w:val="single" w:sz="4" w:space="0" w:color="auto"/>
              <w:left w:val="nil"/>
              <w:bottom w:val="single" w:sz="4" w:space="0" w:color="auto"/>
              <w:right w:val="single" w:sz="4" w:space="0" w:color="auto"/>
            </w:tcBorders>
            <w:vAlign w:val="center"/>
          </w:tcPr>
          <w:p w:rsidR="006E7E66" w:rsidRPr="00CE2739" w:rsidRDefault="0023227F">
            <w:pPr>
              <w:jc w:val="left"/>
              <w:rPr>
                <w:rFonts w:ascii="宋体" w:hAnsi="宋体" w:cs="宋体"/>
                <w:bCs/>
                <w:color w:val="000000" w:themeColor="text1"/>
                <w:kern w:val="0"/>
                <w:sz w:val="18"/>
                <w:szCs w:val="18"/>
              </w:rPr>
            </w:pPr>
            <w:r w:rsidRPr="00CE2739">
              <w:rPr>
                <w:rFonts w:ascii="宋体" w:eastAsia="宋体" w:hAnsi="宋体" w:cs="宋体" w:hint="eastAsia"/>
                <w:bCs/>
                <w:color w:val="000000" w:themeColor="text1"/>
                <w:kern w:val="0"/>
                <w:sz w:val="18"/>
                <w:szCs w:val="18"/>
              </w:rPr>
              <w:t>支持</w:t>
            </w:r>
            <w:r w:rsidRPr="00CE2739">
              <w:rPr>
                <w:rFonts w:ascii="宋体" w:eastAsia="宋体" w:hAnsi="宋体" w:cs="宋体"/>
                <w:bCs/>
                <w:color w:val="000000" w:themeColor="text1"/>
                <w:kern w:val="0"/>
                <w:sz w:val="18"/>
                <w:szCs w:val="18"/>
              </w:rPr>
              <w:t>24</w:t>
            </w:r>
            <w:r w:rsidRPr="00CE2739">
              <w:rPr>
                <w:rFonts w:ascii="宋体" w:eastAsia="宋体" w:hAnsi="宋体" w:cs="宋体" w:hint="eastAsia"/>
                <w:bCs/>
                <w:color w:val="000000" w:themeColor="text1"/>
                <w:kern w:val="0"/>
                <w:sz w:val="18"/>
                <w:szCs w:val="18"/>
              </w:rPr>
              <w:t>个10/100/1000BASE-T</w:t>
            </w:r>
            <w:proofErr w:type="gramStart"/>
            <w:r w:rsidRPr="00CE2739">
              <w:rPr>
                <w:rFonts w:ascii="宋体" w:eastAsia="宋体" w:hAnsi="宋体" w:cs="宋体" w:hint="eastAsia"/>
                <w:bCs/>
                <w:color w:val="000000" w:themeColor="text1"/>
                <w:kern w:val="0"/>
                <w:sz w:val="18"/>
                <w:szCs w:val="18"/>
              </w:rPr>
              <w:t>电口</w:t>
            </w:r>
            <w:proofErr w:type="gramEnd"/>
            <w:r w:rsidRPr="00CE2739">
              <w:rPr>
                <w:rFonts w:ascii="宋体" w:eastAsia="宋体" w:hAnsi="宋体" w:cs="宋体" w:hint="eastAsia"/>
                <w:bCs/>
                <w:color w:val="000000" w:themeColor="text1"/>
                <w:kern w:val="0"/>
                <w:sz w:val="18"/>
                <w:szCs w:val="18"/>
              </w:rPr>
              <w:t>,4个1G/10G BASE-X SFP+端口</w:t>
            </w:r>
            <w:r w:rsidRPr="00CE2739">
              <w:rPr>
                <w:rFonts w:ascii="宋体" w:eastAsia="宋体" w:hAnsi="宋体" w:cs="宋体" w:hint="eastAsia"/>
                <w:bCs/>
                <w:color w:val="000000" w:themeColor="text1"/>
                <w:kern w:val="0"/>
                <w:sz w:val="18"/>
                <w:szCs w:val="18"/>
                <w:lang w:eastAsia="zh-Hans"/>
              </w:rPr>
              <w:t>，</w:t>
            </w:r>
            <w:r w:rsidRPr="00CE2739">
              <w:rPr>
                <w:rFonts w:ascii="宋体" w:eastAsia="宋体" w:hAnsi="宋体" w:cs="宋体" w:hint="eastAsia"/>
                <w:bCs/>
                <w:color w:val="000000" w:themeColor="text1"/>
                <w:kern w:val="0"/>
                <w:sz w:val="18"/>
                <w:szCs w:val="18"/>
              </w:rPr>
              <w:t>2</w:t>
            </w:r>
            <w:r w:rsidRPr="00CE2739">
              <w:rPr>
                <w:rFonts w:ascii="宋体" w:eastAsia="宋体" w:hAnsi="宋体" w:cs="宋体" w:hint="eastAsia"/>
                <w:bCs/>
                <w:color w:val="000000" w:themeColor="text1"/>
                <w:kern w:val="0"/>
                <w:sz w:val="18"/>
                <w:szCs w:val="18"/>
                <w:lang w:eastAsia="zh-Hans"/>
              </w:rPr>
              <w:t>条</w:t>
            </w:r>
            <w:r w:rsidRPr="00CE2739">
              <w:rPr>
                <w:rFonts w:ascii="宋体" w:eastAsia="宋体" w:hAnsi="宋体" w:cs="宋体"/>
                <w:bCs/>
                <w:color w:val="000000" w:themeColor="text1"/>
                <w:kern w:val="0"/>
                <w:sz w:val="18"/>
                <w:szCs w:val="18"/>
                <w:lang w:eastAsia="zh-Hans"/>
              </w:rPr>
              <w:t>1.2</w:t>
            </w:r>
            <w:r w:rsidRPr="00CE2739">
              <w:rPr>
                <w:rFonts w:ascii="宋体" w:eastAsia="宋体" w:hAnsi="宋体" w:cs="宋体" w:hint="eastAsia"/>
                <w:bCs/>
                <w:color w:val="000000" w:themeColor="text1"/>
                <w:kern w:val="0"/>
                <w:sz w:val="18"/>
                <w:szCs w:val="18"/>
                <w:lang w:eastAsia="zh-Hans"/>
              </w:rPr>
              <w:t>m堆叠线缆</w:t>
            </w:r>
          </w:p>
        </w:tc>
      </w:tr>
      <w:tr w:rsidR="006E7E66">
        <w:trPr>
          <w:trHeight w:val="255"/>
        </w:trPr>
        <w:tc>
          <w:tcPr>
            <w:tcW w:w="1010" w:type="pct"/>
            <w:tcBorders>
              <w:top w:val="single" w:sz="4" w:space="0" w:color="auto"/>
              <w:left w:val="single" w:sz="4" w:space="0" w:color="auto"/>
              <w:bottom w:val="single" w:sz="4" w:space="0" w:color="auto"/>
              <w:right w:val="single" w:sz="4" w:space="0" w:color="auto"/>
            </w:tcBorders>
            <w:vAlign w:val="center"/>
          </w:tcPr>
          <w:p w:rsidR="006E7E66" w:rsidRPr="00CE2739" w:rsidRDefault="0023227F">
            <w:pPr>
              <w:widowControl/>
              <w:rPr>
                <w:rFonts w:ascii="宋体" w:hAnsi="宋体"/>
                <w:color w:val="000000" w:themeColor="text1"/>
                <w:kern w:val="0"/>
                <w:sz w:val="18"/>
                <w:szCs w:val="18"/>
              </w:rPr>
            </w:pPr>
            <w:r w:rsidRPr="00CE2739">
              <w:rPr>
                <w:rFonts w:ascii="宋体" w:hAnsi="宋体" w:hint="eastAsia"/>
                <w:color w:val="000000" w:themeColor="text1"/>
                <w:kern w:val="0"/>
                <w:sz w:val="18"/>
                <w:szCs w:val="18"/>
              </w:rPr>
              <w:t>VLAN特性</w:t>
            </w:r>
          </w:p>
        </w:tc>
        <w:tc>
          <w:tcPr>
            <w:tcW w:w="3989" w:type="pct"/>
            <w:tcBorders>
              <w:top w:val="single" w:sz="4" w:space="0" w:color="auto"/>
              <w:left w:val="single" w:sz="4" w:space="0" w:color="auto"/>
              <w:bottom w:val="single" w:sz="4" w:space="0" w:color="auto"/>
              <w:right w:val="single" w:sz="4" w:space="0" w:color="auto"/>
            </w:tcBorders>
            <w:vAlign w:val="center"/>
          </w:tcPr>
          <w:p w:rsidR="006E7E66" w:rsidRPr="00CE2739" w:rsidRDefault="0023227F">
            <w:pPr>
              <w:widowControl/>
              <w:jc w:val="left"/>
              <w:rPr>
                <w:rFonts w:ascii="宋体" w:hAnsi="宋体"/>
                <w:color w:val="000000" w:themeColor="text1"/>
                <w:kern w:val="0"/>
                <w:sz w:val="18"/>
                <w:szCs w:val="18"/>
              </w:rPr>
            </w:pPr>
            <w:r w:rsidRPr="00CE2739">
              <w:rPr>
                <w:rFonts w:ascii="宋体" w:hAnsi="宋体" w:hint="eastAsia"/>
                <w:color w:val="000000" w:themeColor="text1"/>
                <w:kern w:val="0"/>
                <w:sz w:val="18"/>
                <w:szCs w:val="18"/>
              </w:rPr>
              <w:t>最大VLAN数(不是VLAN ID) ≥4094</w:t>
            </w:r>
          </w:p>
        </w:tc>
      </w:tr>
      <w:tr w:rsidR="006E7E66">
        <w:trPr>
          <w:trHeight w:val="946"/>
        </w:trPr>
        <w:tc>
          <w:tcPr>
            <w:tcW w:w="1010" w:type="pct"/>
            <w:tcBorders>
              <w:top w:val="nil"/>
              <w:left w:val="single" w:sz="4" w:space="0" w:color="auto"/>
              <w:bottom w:val="single" w:sz="4" w:space="0" w:color="auto"/>
              <w:right w:val="single" w:sz="4" w:space="0" w:color="auto"/>
            </w:tcBorders>
            <w:vAlign w:val="center"/>
          </w:tcPr>
          <w:p w:rsidR="006E7E66" w:rsidRPr="00CE2739" w:rsidRDefault="0023227F">
            <w:pPr>
              <w:widowControl/>
              <w:jc w:val="left"/>
              <w:rPr>
                <w:rFonts w:ascii="宋体" w:hAnsi="宋体" w:cs="宋体"/>
                <w:bCs/>
                <w:color w:val="000000" w:themeColor="text1"/>
                <w:kern w:val="0"/>
                <w:sz w:val="18"/>
                <w:szCs w:val="18"/>
              </w:rPr>
            </w:pPr>
            <w:r w:rsidRPr="00CE2739">
              <w:rPr>
                <w:rFonts w:ascii="宋体" w:hAnsi="宋体" w:cs="宋体" w:hint="eastAsia"/>
                <w:bCs/>
                <w:color w:val="000000" w:themeColor="text1"/>
                <w:kern w:val="0"/>
                <w:sz w:val="18"/>
                <w:szCs w:val="18"/>
              </w:rPr>
              <w:t>路由协议</w:t>
            </w:r>
          </w:p>
        </w:tc>
        <w:tc>
          <w:tcPr>
            <w:tcW w:w="3989" w:type="pct"/>
            <w:tcBorders>
              <w:top w:val="nil"/>
              <w:left w:val="nil"/>
              <w:bottom w:val="single" w:sz="4" w:space="0" w:color="auto"/>
              <w:right w:val="single" w:sz="4" w:space="0" w:color="auto"/>
            </w:tcBorders>
            <w:vAlign w:val="center"/>
          </w:tcPr>
          <w:p w:rsidR="006E7E66" w:rsidRPr="00CE2739" w:rsidRDefault="0023227F">
            <w:pPr>
              <w:widowControl/>
              <w:jc w:val="left"/>
              <w:rPr>
                <w:rFonts w:ascii="宋体" w:hAnsi="宋体" w:cs="宋体"/>
                <w:bCs/>
                <w:color w:val="000000" w:themeColor="text1"/>
                <w:kern w:val="0"/>
                <w:sz w:val="18"/>
                <w:szCs w:val="18"/>
              </w:rPr>
            </w:pPr>
            <w:r w:rsidRPr="00CE2739">
              <w:rPr>
                <w:rFonts w:ascii="宋体" w:hAnsi="宋体" w:cs="宋体" w:hint="eastAsia"/>
                <w:bCs/>
                <w:color w:val="000000" w:themeColor="text1"/>
                <w:kern w:val="0"/>
                <w:sz w:val="18"/>
                <w:szCs w:val="18"/>
              </w:rPr>
              <w:t>支持IPv4静态路由、RIP V1/V2、OSPF。</w:t>
            </w:r>
          </w:p>
          <w:p w:rsidR="006E7E66" w:rsidRPr="00CE2739" w:rsidRDefault="0023227F">
            <w:pPr>
              <w:widowControl/>
              <w:jc w:val="left"/>
              <w:rPr>
                <w:rFonts w:ascii="宋体" w:hAnsi="宋体" w:cs="宋体"/>
                <w:bCs/>
                <w:color w:val="000000" w:themeColor="text1"/>
                <w:kern w:val="0"/>
                <w:sz w:val="18"/>
                <w:szCs w:val="18"/>
              </w:rPr>
            </w:pPr>
            <w:r w:rsidRPr="00CE2739">
              <w:rPr>
                <w:rFonts w:ascii="宋体" w:hAnsi="宋体" w:cs="宋体" w:hint="eastAsia"/>
                <w:bCs/>
                <w:color w:val="000000" w:themeColor="text1"/>
                <w:kern w:val="0"/>
                <w:sz w:val="18"/>
                <w:szCs w:val="18"/>
              </w:rPr>
              <w:t>支持IPv6静态路由、</w:t>
            </w:r>
            <w:proofErr w:type="spellStart"/>
            <w:r w:rsidRPr="00CE2739">
              <w:rPr>
                <w:rFonts w:ascii="宋体" w:hAnsi="宋体" w:cs="宋体" w:hint="eastAsia"/>
                <w:bCs/>
                <w:color w:val="000000" w:themeColor="text1"/>
                <w:kern w:val="0"/>
                <w:sz w:val="18"/>
                <w:szCs w:val="18"/>
              </w:rPr>
              <w:t>RIPng</w:t>
            </w:r>
            <w:proofErr w:type="spellEnd"/>
            <w:r w:rsidRPr="00CE2739">
              <w:rPr>
                <w:rFonts w:ascii="宋体" w:hAnsi="宋体" w:cs="宋体" w:hint="eastAsia"/>
                <w:bCs/>
                <w:color w:val="000000" w:themeColor="text1"/>
                <w:kern w:val="0"/>
                <w:sz w:val="18"/>
                <w:szCs w:val="18"/>
              </w:rPr>
              <w:t>。</w:t>
            </w:r>
          </w:p>
          <w:p w:rsidR="006E7E66" w:rsidRPr="00CE2739" w:rsidRDefault="0023227F">
            <w:pPr>
              <w:jc w:val="left"/>
              <w:rPr>
                <w:rFonts w:ascii="宋体" w:hAnsi="宋体" w:cs="宋体"/>
                <w:bCs/>
                <w:color w:val="000000" w:themeColor="text1"/>
                <w:kern w:val="0"/>
                <w:sz w:val="18"/>
                <w:szCs w:val="18"/>
              </w:rPr>
            </w:pPr>
            <w:r w:rsidRPr="00CE2739">
              <w:rPr>
                <w:rFonts w:ascii="宋体" w:hAnsi="宋体" w:cs="宋体" w:hint="eastAsia"/>
                <w:bCs/>
                <w:color w:val="000000" w:themeColor="text1"/>
                <w:kern w:val="0"/>
                <w:sz w:val="18"/>
                <w:szCs w:val="18"/>
              </w:rPr>
              <w:t>支持IPv4和IPv6</w:t>
            </w:r>
            <w:r w:rsidR="00CE2739" w:rsidRPr="00CE2739">
              <w:rPr>
                <w:rFonts w:ascii="宋体" w:hAnsi="宋体" w:cs="宋体" w:hint="eastAsia"/>
                <w:bCs/>
                <w:color w:val="000000" w:themeColor="text1"/>
                <w:kern w:val="0"/>
                <w:sz w:val="18"/>
                <w:szCs w:val="18"/>
              </w:rPr>
              <w:t>环境下的策略路由</w:t>
            </w:r>
          </w:p>
        </w:tc>
      </w:tr>
      <w:tr w:rsidR="006E7E66">
        <w:trPr>
          <w:trHeight w:val="70"/>
        </w:trPr>
        <w:tc>
          <w:tcPr>
            <w:tcW w:w="1010" w:type="pct"/>
            <w:tcBorders>
              <w:top w:val="single" w:sz="4" w:space="0" w:color="auto"/>
              <w:left w:val="single" w:sz="4" w:space="0" w:color="auto"/>
              <w:bottom w:val="single" w:sz="4" w:space="0" w:color="auto"/>
              <w:right w:val="single" w:sz="4" w:space="0" w:color="auto"/>
            </w:tcBorders>
            <w:vAlign w:val="center"/>
          </w:tcPr>
          <w:p w:rsidR="006E7E66" w:rsidRPr="00CE2739" w:rsidRDefault="0023227F">
            <w:pPr>
              <w:widowControl/>
              <w:jc w:val="left"/>
              <w:rPr>
                <w:rFonts w:ascii="宋体" w:hAnsi="宋体" w:cs="宋体"/>
                <w:bCs/>
                <w:color w:val="000000" w:themeColor="text1"/>
                <w:kern w:val="0"/>
                <w:sz w:val="18"/>
                <w:szCs w:val="18"/>
              </w:rPr>
            </w:pPr>
            <w:r w:rsidRPr="00CE2739">
              <w:rPr>
                <w:rFonts w:ascii="宋体" w:hAnsi="宋体" w:cs="宋体" w:hint="eastAsia"/>
                <w:bCs/>
                <w:color w:val="000000" w:themeColor="text1"/>
                <w:kern w:val="0"/>
                <w:sz w:val="18"/>
                <w:szCs w:val="18"/>
              </w:rPr>
              <w:t>ERPS</w:t>
            </w:r>
          </w:p>
        </w:tc>
        <w:tc>
          <w:tcPr>
            <w:tcW w:w="3989" w:type="pct"/>
            <w:tcBorders>
              <w:top w:val="single" w:sz="4" w:space="0" w:color="auto"/>
              <w:left w:val="nil"/>
              <w:bottom w:val="single" w:sz="4" w:space="0" w:color="auto"/>
              <w:right w:val="single" w:sz="4" w:space="0" w:color="auto"/>
            </w:tcBorders>
            <w:vAlign w:val="center"/>
          </w:tcPr>
          <w:p w:rsidR="006E7E66" w:rsidRPr="00CE2739" w:rsidRDefault="0023227F">
            <w:pPr>
              <w:widowControl/>
              <w:jc w:val="left"/>
              <w:rPr>
                <w:rFonts w:ascii="宋体" w:hAnsi="宋体" w:cs="宋体"/>
                <w:bCs/>
                <w:color w:val="000000" w:themeColor="text1"/>
                <w:kern w:val="0"/>
                <w:sz w:val="18"/>
                <w:szCs w:val="18"/>
              </w:rPr>
            </w:pPr>
            <w:r w:rsidRPr="00CE2739">
              <w:rPr>
                <w:rFonts w:ascii="宋体" w:hAnsi="宋体" w:cs="宋体" w:hint="eastAsia"/>
                <w:bCs/>
                <w:color w:val="000000" w:themeColor="text1"/>
                <w:kern w:val="0"/>
                <w:sz w:val="18"/>
                <w:szCs w:val="18"/>
              </w:rPr>
              <w:t>实现ERPS功能，能够快速阻断环，收敛时间≤50ms</w:t>
            </w:r>
          </w:p>
        </w:tc>
      </w:tr>
      <w:tr w:rsidR="006E7E66">
        <w:trPr>
          <w:trHeight w:val="1894"/>
        </w:trPr>
        <w:tc>
          <w:tcPr>
            <w:tcW w:w="1010" w:type="pct"/>
            <w:tcBorders>
              <w:top w:val="nil"/>
              <w:left w:val="single" w:sz="4" w:space="0" w:color="auto"/>
              <w:bottom w:val="single" w:sz="4" w:space="0" w:color="auto"/>
              <w:right w:val="single" w:sz="4" w:space="0" w:color="auto"/>
            </w:tcBorders>
            <w:vAlign w:val="center"/>
          </w:tcPr>
          <w:p w:rsidR="006E7E66" w:rsidRPr="00CE2739" w:rsidRDefault="0023227F">
            <w:pPr>
              <w:widowControl/>
              <w:jc w:val="left"/>
              <w:rPr>
                <w:rFonts w:ascii="宋体" w:hAnsi="宋体" w:cs="宋体"/>
                <w:color w:val="000000" w:themeColor="text1"/>
                <w:kern w:val="0"/>
                <w:sz w:val="18"/>
                <w:szCs w:val="18"/>
              </w:rPr>
            </w:pPr>
            <w:r w:rsidRPr="00CE2739">
              <w:rPr>
                <w:rFonts w:ascii="宋体" w:hAnsi="宋体" w:cs="宋体" w:hint="eastAsia"/>
                <w:color w:val="000000" w:themeColor="text1"/>
                <w:kern w:val="0"/>
                <w:sz w:val="18"/>
                <w:szCs w:val="18"/>
              </w:rPr>
              <w:t>堆叠</w:t>
            </w:r>
          </w:p>
        </w:tc>
        <w:tc>
          <w:tcPr>
            <w:tcW w:w="3989" w:type="pct"/>
            <w:tcBorders>
              <w:top w:val="nil"/>
              <w:left w:val="nil"/>
              <w:bottom w:val="single" w:sz="4" w:space="0" w:color="auto"/>
              <w:right w:val="single" w:sz="4" w:space="0" w:color="auto"/>
            </w:tcBorders>
            <w:vAlign w:val="center"/>
          </w:tcPr>
          <w:p w:rsidR="006E7E66" w:rsidRPr="00CE2739" w:rsidRDefault="0023227F">
            <w:pPr>
              <w:widowControl/>
              <w:jc w:val="left"/>
              <w:rPr>
                <w:rFonts w:ascii="宋体" w:hAnsi="宋体" w:cs="宋体"/>
                <w:color w:val="000000" w:themeColor="text1"/>
                <w:kern w:val="0"/>
                <w:sz w:val="18"/>
                <w:szCs w:val="18"/>
              </w:rPr>
            </w:pPr>
            <w:r w:rsidRPr="00CE2739">
              <w:rPr>
                <w:rFonts w:ascii="宋体" w:hAnsi="宋体" w:cs="宋体" w:hint="eastAsia"/>
                <w:color w:val="000000" w:themeColor="text1"/>
                <w:kern w:val="0"/>
                <w:sz w:val="18"/>
                <w:szCs w:val="18"/>
              </w:rPr>
              <w:t>最大堆叠台数</w:t>
            </w:r>
            <w:r w:rsidRPr="00CE2739">
              <w:rPr>
                <w:rFonts w:ascii="宋体" w:hAnsi="宋体" w:cs="宋体" w:hint="eastAsia"/>
                <w:bCs/>
                <w:color w:val="000000" w:themeColor="text1"/>
                <w:kern w:val="0"/>
                <w:sz w:val="18"/>
                <w:szCs w:val="18"/>
              </w:rPr>
              <w:t>≥</w:t>
            </w:r>
            <w:r w:rsidRPr="00CE2739">
              <w:rPr>
                <w:rFonts w:ascii="宋体" w:hAnsi="宋体" w:cs="宋体" w:hint="eastAsia"/>
                <w:color w:val="000000" w:themeColor="text1"/>
                <w:kern w:val="0"/>
                <w:sz w:val="18"/>
                <w:szCs w:val="18"/>
              </w:rPr>
              <w:t>9台；</w:t>
            </w:r>
          </w:p>
          <w:p w:rsidR="006E7E66" w:rsidRPr="00CE2739" w:rsidRDefault="0023227F">
            <w:pPr>
              <w:widowControl/>
              <w:jc w:val="left"/>
              <w:rPr>
                <w:rFonts w:ascii="宋体" w:hAnsi="宋体" w:cs="宋体"/>
                <w:color w:val="000000" w:themeColor="text1"/>
                <w:kern w:val="0"/>
                <w:sz w:val="18"/>
                <w:szCs w:val="18"/>
              </w:rPr>
            </w:pPr>
            <w:r w:rsidRPr="00CE2739">
              <w:rPr>
                <w:rFonts w:ascii="宋体" w:hAnsi="宋体" w:cs="宋体" w:hint="eastAsia"/>
                <w:color w:val="000000" w:themeColor="text1"/>
                <w:kern w:val="0"/>
                <w:sz w:val="18"/>
                <w:szCs w:val="18"/>
              </w:rPr>
              <w:t>最大堆叠带宽</w:t>
            </w:r>
            <w:r w:rsidRPr="00CE2739">
              <w:rPr>
                <w:rFonts w:ascii="宋体" w:hAnsi="宋体" w:cs="宋体" w:hint="eastAsia"/>
                <w:bCs/>
                <w:color w:val="000000" w:themeColor="text1"/>
                <w:kern w:val="0"/>
                <w:sz w:val="18"/>
                <w:szCs w:val="18"/>
              </w:rPr>
              <w:t>≥</w:t>
            </w:r>
            <w:r w:rsidRPr="00CE2739">
              <w:rPr>
                <w:rFonts w:ascii="宋体" w:hAnsi="宋体" w:cs="宋体" w:hint="eastAsia"/>
                <w:color w:val="000000" w:themeColor="text1"/>
                <w:kern w:val="0"/>
                <w:sz w:val="18"/>
                <w:szCs w:val="18"/>
              </w:rPr>
              <w:t>80G；</w:t>
            </w:r>
          </w:p>
          <w:p w:rsidR="006E7E66" w:rsidRPr="00CE2739" w:rsidRDefault="0023227F">
            <w:pPr>
              <w:widowControl/>
              <w:jc w:val="left"/>
              <w:rPr>
                <w:rFonts w:ascii="宋体" w:hAnsi="宋体" w:cs="宋体"/>
                <w:color w:val="000000" w:themeColor="text1"/>
                <w:kern w:val="0"/>
                <w:sz w:val="18"/>
                <w:szCs w:val="18"/>
              </w:rPr>
            </w:pPr>
            <w:r w:rsidRPr="00CE2739">
              <w:rPr>
                <w:rFonts w:ascii="宋体" w:hAnsi="宋体" w:cs="宋体" w:hint="eastAsia"/>
                <w:color w:val="000000" w:themeColor="text1"/>
                <w:kern w:val="0"/>
                <w:sz w:val="18"/>
                <w:szCs w:val="18"/>
              </w:rPr>
              <w:t>支持跨设备链路聚合，单一IP管理，分布式弹性路由；</w:t>
            </w:r>
          </w:p>
          <w:p w:rsidR="006E7E66" w:rsidRPr="00CE2739" w:rsidRDefault="0023227F">
            <w:pPr>
              <w:widowControl/>
              <w:jc w:val="left"/>
              <w:rPr>
                <w:rFonts w:ascii="宋体" w:hAnsi="宋体" w:cs="宋体"/>
                <w:color w:val="000000" w:themeColor="text1"/>
                <w:kern w:val="0"/>
                <w:sz w:val="18"/>
                <w:szCs w:val="18"/>
              </w:rPr>
            </w:pPr>
            <w:r w:rsidRPr="00CE2739">
              <w:rPr>
                <w:rFonts w:ascii="宋体" w:hAnsi="宋体" w:cs="宋体" w:hint="eastAsia"/>
                <w:color w:val="000000" w:themeColor="text1"/>
                <w:kern w:val="0"/>
                <w:sz w:val="18"/>
                <w:szCs w:val="18"/>
              </w:rPr>
              <w:t>支持通过标准以太端口进行堆叠（万兆或</w:t>
            </w:r>
            <w:proofErr w:type="gramStart"/>
            <w:r w:rsidRPr="00CE2739">
              <w:rPr>
                <w:rFonts w:ascii="宋体" w:hAnsi="宋体" w:cs="宋体" w:hint="eastAsia"/>
                <w:color w:val="000000" w:themeColor="text1"/>
                <w:kern w:val="0"/>
                <w:sz w:val="18"/>
                <w:szCs w:val="18"/>
              </w:rPr>
              <w:t>千兆均</w:t>
            </w:r>
            <w:proofErr w:type="gramEnd"/>
            <w:r w:rsidRPr="00CE2739">
              <w:rPr>
                <w:rFonts w:ascii="宋体" w:hAnsi="宋体" w:cs="宋体" w:hint="eastAsia"/>
                <w:color w:val="000000" w:themeColor="text1"/>
                <w:kern w:val="0"/>
                <w:sz w:val="18"/>
                <w:szCs w:val="18"/>
              </w:rPr>
              <w:t>支持）；</w:t>
            </w:r>
          </w:p>
          <w:p w:rsidR="006E7E66" w:rsidRPr="00CE2739" w:rsidRDefault="0023227F">
            <w:pPr>
              <w:widowControl/>
              <w:jc w:val="left"/>
              <w:rPr>
                <w:rFonts w:ascii="宋体" w:hAnsi="宋体" w:cs="宋体"/>
                <w:color w:val="000000" w:themeColor="text1"/>
                <w:kern w:val="0"/>
                <w:sz w:val="18"/>
                <w:szCs w:val="18"/>
              </w:rPr>
            </w:pPr>
            <w:r w:rsidRPr="00CE2739">
              <w:rPr>
                <w:rFonts w:ascii="宋体" w:hAnsi="宋体" w:cs="宋体" w:hint="eastAsia"/>
                <w:color w:val="000000" w:themeColor="text1"/>
                <w:kern w:val="0"/>
                <w:sz w:val="18"/>
                <w:szCs w:val="18"/>
              </w:rPr>
              <w:t>支持完善的堆叠分裂检测机制，堆叠分裂后能自动完成MAC和IP地址的重配置，无需手动干预；</w:t>
            </w:r>
          </w:p>
          <w:p w:rsidR="006E7E66" w:rsidRPr="00CE2739" w:rsidRDefault="00F94303">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支持远程堆叠</w:t>
            </w:r>
          </w:p>
        </w:tc>
      </w:tr>
      <w:tr w:rsidR="006E7E66">
        <w:trPr>
          <w:trHeight w:val="199"/>
        </w:trPr>
        <w:tc>
          <w:tcPr>
            <w:tcW w:w="1010" w:type="pct"/>
            <w:tcBorders>
              <w:top w:val="nil"/>
              <w:left w:val="single" w:sz="4" w:space="0" w:color="auto"/>
              <w:bottom w:val="single" w:sz="4" w:space="0" w:color="auto"/>
              <w:right w:val="single" w:sz="4" w:space="0" w:color="auto"/>
            </w:tcBorders>
            <w:vAlign w:val="center"/>
          </w:tcPr>
          <w:p w:rsidR="006E7E66" w:rsidRPr="00CE2739" w:rsidRDefault="0023227F">
            <w:pPr>
              <w:widowControl/>
              <w:jc w:val="left"/>
              <w:rPr>
                <w:rFonts w:ascii="宋体" w:hAnsi="宋体" w:cs="宋体"/>
                <w:bCs/>
                <w:color w:val="000000" w:themeColor="text1"/>
                <w:kern w:val="0"/>
                <w:sz w:val="18"/>
                <w:szCs w:val="18"/>
              </w:rPr>
            </w:pPr>
            <w:r w:rsidRPr="00CE2739">
              <w:rPr>
                <w:rFonts w:ascii="宋体" w:hAnsi="宋体" w:cs="宋体" w:hint="eastAsia"/>
                <w:bCs/>
                <w:color w:val="000000" w:themeColor="text1"/>
                <w:kern w:val="0"/>
                <w:sz w:val="18"/>
                <w:szCs w:val="18"/>
              </w:rPr>
              <w:t>链路聚合</w:t>
            </w:r>
          </w:p>
        </w:tc>
        <w:tc>
          <w:tcPr>
            <w:tcW w:w="3989" w:type="pct"/>
            <w:tcBorders>
              <w:top w:val="nil"/>
              <w:left w:val="nil"/>
              <w:bottom w:val="single" w:sz="4" w:space="0" w:color="auto"/>
              <w:right w:val="single" w:sz="4" w:space="0" w:color="auto"/>
            </w:tcBorders>
            <w:vAlign w:val="center"/>
          </w:tcPr>
          <w:p w:rsidR="006E7E66" w:rsidRPr="00F94303" w:rsidRDefault="0023227F">
            <w:pPr>
              <w:widowControl/>
              <w:jc w:val="left"/>
              <w:rPr>
                <w:rFonts w:ascii="宋体" w:hAnsi="宋体" w:cs="宋体"/>
                <w:bCs/>
                <w:color w:val="000000" w:themeColor="text1"/>
                <w:kern w:val="0"/>
                <w:sz w:val="18"/>
                <w:szCs w:val="18"/>
              </w:rPr>
            </w:pPr>
            <w:r w:rsidRPr="00CE2739">
              <w:rPr>
                <w:rFonts w:ascii="宋体" w:hAnsi="宋体" w:cs="宋体" w:hint="eastAsia"/>
                <w:bCs/>
                <w:color w:val="000000" w:themeColor="text1"/>
                <w:kern w:val="0"/>
                <w:sz w:val="18"/>
                <w:szCs w:val="18"/>
              </w:rPr>
              <w:t>支持最多8个端口聚合；支持最多128个聚合组；支持LACP</w:t>
            </w:r>
          </w:p>
        </w:tc>
      </w:tr>
      <w:tr w:rsidR="006E7E66">
        <w:trPr>
          <w:trHeight w:val="364"/>
        </w:trPr>
        <w:tc>
          <w:tcPr>
            <w:tcW w:w="1010" w:type="pct"/>
            <w:tcBorders>
              <w:top w:val="single" w:sz="4" w:space="0" w:color="auto"/>
              <w:left w:val="single" w:sz="4" w:space="0" w:color="auto"/>
              <w:bottom w:val="single" w:sz="4" w:space="0" w:color="auto"/>
              <w:right w:val="single" w:sz="4" w:space="0" w:color="auto"/>
            </w:tcBorders>
            <w:vAlign w:val="center"/>
          </w:tcPr>
          <w:p w:rsidR="006E7E66" w:rsidRPr="00CE2739" w:rsidRDefault="0023227F">
            <w:pPr>
              <w:widowControl/>
              <w:rPr>
                <w:rFonts w:ascii="宋体" w:hAnsi="宋体"/>
                <w:color w:val="000000" w:themeColor="text1"/>
                <w:kern w:val="0"/>
                <w:sz w:val="18"/>
                <w:szCs w:val="18"/>
              </w:rPr>
            </w:pPr>
            <w:r w:rsidRPr="00CE2739">
              <w:rPr>
                <w:rFonts w:ascii="宋体" w:hAnsi="宋体" w:hint="eastAsia"/>
                <w:color w:val="000000" w:themeColor="text1"/>
                <w:kern w:val="0"/>
                <w:sz w:val="18"/>
                <w:szCs w:val="18"/>
              </w:rPr>
              <w:t>防雷</w:t>
            </w:r>
          </w:p>
        </w:tc>
        <w:tc>
          <w:tcPr>
            <w:tcW w:w="3989" w:type="pct"/>
            <w:tcBorders>
              <w:top w:val="single" w:sz="4" w:space="0" w:color="auto"/>
              <w:left w:val="single" w:sz="4" w:space="0" w:color="auto"/>
              <w:bottom w:val="single" w:sz="4" w:space="0" w:color="auto"/>
              <w:right w:val="single" w:sz="4" w:space="0" w:color="auto"/>
            </w:tcBorders>
          </w:tcPr>
          <w:p w:rsidR="006E7E66" w:rsidRPr="00CE2739" w:rsidRDefault="0023227F">
            <w:pPr>
              <w:widowControl/>
              <w:jc w:val="left"/>
              <w:rPr>
                <w:rFonts w:ascii="宋体" w:hAnsi="宋体"/>
                <w:color w:val="000000" w:themeColor="text1"/>
                <w:kern w:val="0"/>
                <w:sz w:val="18"/>
                <w:szCs w:val="18"/>
              </w:rPr>
            </w:pPr>
            <w:r w:rsidRPr="00CE2739">
              <w:rPr>
                <w:rFonts w:ascii="宋体" w:hAnsi="宋体" w:hint="eastAsia"/>
                <w:color w:val="000000" w:themeColor="text1"/>
                <w:kern w:val="0"/>
                <w:sz w:val="18"/>
                <w:szCs w:val="18"/>
              </w:rPr>
              <w:t>内置防雷技术，支持10KV业务端口防雷能力</w:t>
            </w:r>
            <w:r w:rsidRPr="00CE2739">
              <w:rPr>
                <w:rFonts w:ascii="宋体" w:hAnsi="宋体" w:cs="宋体" w:hint="eastAsia"/>
                <w:kern w:val="0"/>
                <w:sz w:val="18"/>
                <w:szCs w:val="18"/>
              </w:rPr>
              <w:t>，</w:t>
            </w:r>
            <w:proofErr w:type="gramStart"/>
            <w:r w:rsidRPr="00CE2739">
              <w:rPr>
                <w:rFonts w:ascii="宋体" w:hAnsi="宋体" w:cs="宋体" w:hint="eastAsia"/>
                <w:kern w:val="0"/>
                <w:sz w:val="18"/>
                <w:szCs w:val="18"/>
              </w:rPr>
              <w:t>提供官网链接</w:t>
            </w:r>
            <w:proofErr w:type="gramEnd"/>
            <w:r w:rsidRPr="00CE2739">
              <w:rPr>
                <w:rFonts w:ascii="宋体" w:hAnsi="宋体" w:cs="宋体" w:hint="eastAsia"/>
                <w:kern w:val="0"/>
                <w:sz w:val="18"/>
                <w:szCs w:val="18"/>
              </w:rPr>
              <w:t>和</w:t>
            </w:r>
            <w:r w:rsidRPr="00CE2739">
              <w:rPr>
                <w:rFonts w:ascii="宋体" w:hAnsi="宋体" w:cs="宋体"/>
                <w:kern w:val="0"/>
                <w:sz w:val="18"/>
                <w:szCs w:val="18"/>
              </w:rPr>
              <w:t>截</w:t>
            </w:r>
            <w:proofErr w:type="gramStart"/>
            <w:r w:rsidRPr="00CE2739">
              <w:rPr>
                <w:rFonts w:ascii="宋体" w:hAnsi="宋体" w:cs="宋体"/>
                <w:kern w:val="0"/>
                <w:sz w:val="18"/>
                <w:szCs w:val="18"/>
              </w:rPr>
              <w:t>图证明</w:t>
            </w:r>
            <w:proofErr w:type="gramEnd"/>
          </w:p>
        </w:tc>
      </w:tr>
    </w:tbl>
    <w:p w:rsidR="006E7E66" w:rsidRDefault="006E7E66"/>
    <w:p w:rsidR="006E7E66" w:rsidRDefault="0023227F">
      <w:pPr>
        <w:pStyle w:val="11"/>
        <w:widowControl/>
        <w:numPr>
          <w:ilvl w:val="0"/>
          <w:numId w:val="1"/>
        </w:numPr>
        <w:autoSpaceDE w:val="0"/>
        <w:autoSpaceDN w:val="0"/>
        <w:snapToGrid w:val="0"/>
        <w:spacing w:before="100" w:beforeAutospacing="1" w:line="360" w:lineRule="auto"/>
        <w:ind w:left="420" w:firstLineChars="0" w:hanging="420"/>
        <w:textAlignment w:val="bottom"/>
        <w:rPr>
          <w:rFonts w:ascii="宋体" w:hAnsi="宋体"/>
          <w:b/>
          <w:color w:val="000000"/>
          <w:sz w:val="28"/>
        </w:rPr>
      </w:pPr>
      <w:r w:rsidRPr="00227082">
        <w:rPr>
          <w:rFonts w:ascii="宋体" w:hAnsi="宋体"/>
          <w:b/>
          <w:color w:val="000000"/>
          <w:sz w:val="28"/>
          <w:szCs w:val="28"/>
        </w:rPr>
        <w:t>系统集成</w:t>
      </w:r>
      <w:r w:rsidRPr="00227082">
        <w:rPr>
          <w:rFonts w:ascii="宋体" w:hAnsi="宋体" w:hint="eastAsia"/>
          <w:b/>
          <w:color w:val="000000"/>
          <w:sz w:val="28"/>
          <w:szCs w:val="28"/>
        </w:rPr>
        <w:t>技术要求</w:t>
      </w:r>
      <w:r>
        <w:rPr>
          <w:rFonts w:ascii="宋体" w:hAnsi="宋体"/>
          <w:b/>
          <w:color w:val="000000"/>
          <w:sz w:val="28"/>
        </w:rPr>
        <w:t>：</w:t>
      </w:r>
    </w:p>
    <w:tbl>
      <w:tblPr>
        <w:tblW w:w="8351" w:type="dxa"/>
        <w:tblInd w:w="-127" w:type="dxa"/>
        <w:tblLayout w:type="fixed"/>
        <w:tblCellMar>
          <w:top w:w="15" w:type="dxa"/>
          <w:left w:w="15" w:type="dxa"/>
          <w:bottom w:w="15" w:type="dxa"/>
          <w:right w:w="15" w:type="dxa"/>
        </w:tblCellMar>
        <w:tblLook w:val="04A0" w:firstRow="1" w:lastRow="0" w:firstColumn="1" w:lastColumn="0" w:noHBand="0" w:noVBand="1"/>
      </w:tblPr>
      <w:tblGrid>
        <w:gridCol w:w="1702"/>
        <w:gridCol w:w="6649"/>
      </w:tblGrid>
      <w:tr w:rsidR="006E7E66">
        <w:tc>
          <w:tcPr>
            <w:tcW w:w="1702" w:type="dxa"/>
            <w:tcBorders>
              <w:top w:val="single" w:sz="4" w:space="0" w:color="000000"/>
              <w:left w:val="single" w:sz="4" w:space="0" w:color="000000"/>
              <w:bottom w:val="single" w:sz="4" w:space="0" w:color="000000"/>
              <w:right w:val="single" w:sz="4" w:space="0" w:color="000000"/>
            </w:tcBorders>
            <w:vAlign w:val="center"/>
          </w:tcPr>
          <w:p w:rsidR="006E7E66" w:rsidRPr="00227082" w:rsidRDefault="0023227F" w:rsidP="00227082">
            <w:pPr>
              <w:spacing w:line="360" w:lineRule="auto"/>
              <w:jc w:val="left"/>
              <w:rPr>
                <w:rFonts w:ascii="宋体" w:hAnsi="宋体" w:cs="宋体"/>
                <w:b/>
                <w:szCs w:val="21"/>
              </w:rPr>
            </w:pPr>
            <w:r w:rsidRPr="00227082">
              <w:rPr>
                <w:rFonts w:ascii="宋体" w:hAnsi="宋体" w:cs="宋体" w:hint="eastAsia"/>
                <w:b/>
                <w:szCs w:val="21"/>
              </w:rPr>
              <w:t>指标</w:t>
            </w:r>
          </w:p>
        </w:tc>
        <w:tc>
          <w:tcPr>
            <w:tcW w:w="6649" w:type="dxa"/>
            <w:tcBorders>
              <w:top w:val="single" w:sz="4" w:space="0" w:color="000000"/>
              <w:left w:val="single" w:sz="4" w:space="0" w:color="000000"/>
              <w:bottom w:val="single" w:sz="4" w:space="0" w:color="000000"/>
              <w:right w:val="single" w:sz="4" w:space="0" w:color="000000"/>
            </w:tcBorders>
            <w:vAlign w:val="center"/>
          </w:tcPr>
          <w:p w:rsidR="006E7E66" w:rsidRPr="00227082" w:rsidRDefault="0023227F" w:rsidP="00227082">
            <w:pPr>
              <w:spacing w:line="360" w:lineRule="auto"/>
              <w:jc w:val="left"/>
              <w:rPr>
                <w:rFonts w:ascii="宋体" w:hAnsi="宋体" w:cs="宋体"/>
                <w:b/>
                <w:szCs w:val="21"/>
              </w:rPr>
            </w:pPr>
            <w:r w:rsidRPr="00227082">
              <w:rPr>
                <w:rFonts w:ascii="宋体" w:hAnsi="宋体" w:cs="宋体" w:hint="eastAsia"/>
                <w:b/>
                <w:szCs w:val="21"/>
              </w:rPr>
              <w:t>技术规格要求</w:t>
            </w:r>
          </w:p>
        </w:tc>
      </w:tr>
      <w:tr w:rsidR="006E7E66">
        <w:tc>
          <w:tcPr>
            <w:tcW w:w="1702" w:type="dxa"/>
            <w:tcBorders>
              <w:top w:val="single" w:sz="4" w:space="0" w:color="000000"/>
              <w:left w:val="single" w:sz="4" w:space="0" w:color="000000"/>
              <w:bottom w:val="single" w:sz="4" w:space="0" w:color="000000"/>
              <w:right w:val="single" w:sz="4" w:space="0" w:color="000000"/>
            </w:tcBorders>
            <w:vAlign w:val="center"/>
          </w:tcPr>
          <w:p w:rsidR="006E7E66" w:rsidRPr="00227082" w:rsidRDefault="0023227F">
            <w:pPr>
              <w:spacing w:line="360" w:lineRule="auto"/>
              <w:rPr>
                <w:rFonts w:asciiTheme="minorEastAsia" w:hAnsiTheme="minorEastAsia" w:cs="宋体"/>
                <w:sz w:val="18"/>
                <w:szCs w:val="18"/>
              </w:rPr>
            </w:pPr>
            <w:r w:rsidRPr="00227082">
              <w:rPr>
                <w:rFonts w:asciiTheme="minorEastAsia" w:hAnsiTheme="minorEastAsia" w:cs="宋体" w:hint="eastAsia"/>
                <w:sz w:val="18"/>
                <w:szCs w:val="18"/>
              </w:rPr>
              <w:t xml:space="preserve">系统集成服务 </w:t>
            </w:r>
          </w:p>
        </w:tc>
        <w:tc>
          <w:tcPr>
            <w:tcW w:w="6649" w:type="dxa"/>
            <w:tcBorders>
              <w:top w:val="single" w:sz="4" w:space="0" w:color="000000"/>
              <w:left w:val="single" w:sz="4" w:space="0" w:color="000000"/>
              <w:bottom w:val="single" w:sz="4" w:space="0" w:color="000000"/>
              <w:right w:val="single" w:sz="4" w:space="0" w:color="000000"/>
            </w:tcBorders>
            <w:vAlign w:val="center"/>
          </w:tcPr>
          <w:p w:rsidR="006E7E66" w:rsidRPr="00227082" w:rsidRDefault="0023227F">
            <w:pPr>
              <w:widowControl/>
              <w:numPr>
                <w:ilvl w:val="0"/>
                <w:numId w:val="2"/>
              </w:numPr>
              <w:spacing w:line="360" w:lineRule="auto"/>
              <w:jc w:val="left"/>
              <w:rPr>
                <w:rFonts w:asciiTheme="minorEastAsia" w:hAnsiTheme="minorEastAsia"/>
                <w:sz w:val="18"/>
                <w:szCs w:val="18"/>
              </w:rPr>
            </w:pPr>
            <w:r w:rsidRPr="00227082">
              <w:rPr>
                <w:rFonts w:asciiTheme="minorEastAsia" w:hAnsiTheme="minorEastAsia" w:hint="eastAsia"/>
                <w:sz w:val="18"/>
                <w:szCs w:val="18"/>
              </w:rPr>
              <w:t>提供本项目质保期内所有设备的安装、调试以及售后服务。质保期内，投标单</w:t>
            </w:r>
            <w:r w:rsidRPr="00227082">
              <w:rPr>
                <w:rFonts w:asciiTheme="minorEastAsia" w:hAnsiTheme="minorEastAsia" w:hint="eastAsia"/>
                <w:sz w:val="18"/>
                <w:szCs w:val="18"/>
              </w:rPr>
              <w:lastRenderedPageBreak/>
              <w:t>位应安排原厂认证网络工程师提供现场技术支持服务，</w:t>
            </w:r>
            <w:r w:rsidR="00F94303">
              <w:rPr>
                <w:rFonts w:asciiTheme="minorEastAsia" w:hAnsiTheme="minorEastAsia" w:hint="eastAsia"/>
                <w:sz w:val="18"/>
                <w:szCs w:val="18"/>
              </w:rPr>
              <w:t>负责医院网络系统技术保障（日常巡检、技术支持、故障处理）等服务</w:t>
            </w:r>
            <w:bookmarkStart w:id="0" w:name="_GoBack"/>
            <w:bookmarkEnd w:id="0"/>
          </w:p>
          <w:p w:rsidR="006E7E66" w:rsidRPr="00227082" w:rsidRDefault="0023227F">
            <w:pPr>
              <w:widowControl/>
              <w:numPr>
                <w:ilvl w:val="0"/>
                <w:numId w:val="2"/>
              </w:numPr>
              <w:spacing w:line="360" w:lineRule="auto"/>
              <w:jc w:val="left"/>
              <w:rPr>
                <w:rFonts w:asciiTheme="minorEastAsia" w:hAnsiTheme="minorEastAsia"/>
                <w:sz w:val="18"/>
                <w:szCs w:val="18"/>
              </w:rPr>
            </w:pPr>
            <w:r w:rsidRPr="00227082">
              <w:rPr>
                <w:rFonts w:asciiTheme="minorEastAsia" w:hAnsiTheme="minorEastAsia" w:hint="eastAsia"/>
                <w:sz w:val="18"/>
                <w:szCs w:val="18"/>
              </w:rPr>
              <w:t>医院网络的稳定关系到医院的业务正常运营，必须确保在接到用户电话后，工作时间5 x 8小时</w:t>
            </w:r>
            <w:r w:rsidRPr="00227082">
              <w:rPr>
                <w:rFonts w:asciiTheme="minorEastAsia" w:hAnsiTheme="minorEastAsia"/>
                <w:sz w:val="18"/>
                <w:szCs w:val="18"/>
              </w:rPr>
              <w:t>3</w:t>
            </w:r>
            <w:r w:rsidRPr="00227082">
              <w:rPr>
                <w:rFonts w:asciiTheme="minorEastAsia" w:hAnsiTheme="minorEastAsia" w:hint="eastAsia"/>
                <w:sz w:val="18"/>
                <w:szCs w:val="18"/>
              </w:rPr>
              <w:t>0分钟内到达现场并承诺一般故障在30分钟内解决；重大故障及时提供备机30分钟内恢复运行并在48小时内修复完成。非工作时间10分钟响应、</w:t>
            </w:r>
            <w:r w:rsidRPr="00227082">
              <w:rPr>
                <w:rFonts w:asciiTheme="minorEastAsia" w:hAnsiTheme="minorEastAsia"/>
                <w:sz w:val="18"/>
                <w:szCs w:val="18"/>
              </w:rPr>
              <w:t>6</w:t>
            </w:r>
            <w:r w:rsidRPr="00227082">
              <w:rPr>
                <w:rFonts w:asciiTheme="minorEastAsia" w:hAnsiTheme="minorEastAsia" w:hint="eastAsia"/>
                <w:sz w:val="18"/>
                <w:szCs w:val="18"/>
              </w:rPr>
              <w:t>0分钟到现场并承诺一般故障在</w:t>
            </w:r>
            <w:r w:rsidRPr="00227082">
              <w:rPr>
                <w:rFonts w:asciiTheme="minorEastAsia" w:hAnsiTheme="minorEastAsia"/>
                <w:sz w:val="18"/>
                <w:szCs w:val="18"/>
              </w:rPr>
              <w:t>6</w:t>
            </w:r>
            <w:r w:rsidRPr="00227082">
              <w:rPr>
                <w:rFonts w:asciiTheme="minorEastAsia" w:hAnsiTheme="minorEastAsia" w:hint="eastAsia"/>
                <w:sz w:val="18"/>
                <w:szCs w:val="18"/>
              </w:rPr>
              <w:t>0分钟内解决；重大故障及时提供备机</w:t>
            </w:r>
            <w:r w:rsidRPr="00227082">
              <w:rPr>
                <w:rFonts w:asciiTheme="minorEastAsia" w:hAnsiTheme="minorEastAsia"/>
                <w:sz w:val="18"/>
                <w:szCs w:val="18"/>
              </w:rPr>
              <w:t>6</w:t>
            </w:r>
            <w:r w:rsidRPr="00227082">
              <w:rPr>
                <w:rFonts w:asciiTheme="minorEastAsia" w:hAnsiTheme="minorEastAsia" w:hint="eastAsia"/>
                <w:sz w:val="18"/>
                <w:szCs w:val="18"/>
              </w:rPr>
              <w:t>0分钟内恢复运行并在48</w:t>
            </w:r>
            <w:r w:rsidR="00F94303">
              <w:rPr>
                <w:rFonts w:asciiTheme="minorEastAsia" w:hAnsiTheme="minorEastAsia" w:hint="eastAsia"/>
                <w:sz w:val="18"/>
                <w:szCs w:val="18"/>
              </w:rPr>
              <w:t>小时内修复完成</w:t>
            </w:r>
          </w:p>
          <w:p w:rsidR="006E7E66" w:rsidRPr="00227082" w:rsidRDefault="0023227F">
            <w:pPr>
              <w:widowControl/>
              <w:numPr>
                <w:ilvl w:val="0"/>
                <w:numId w:val="2"/>
              </w:numPr>
              <w:spacing w:line="360" w:lineRule="auto"/>
              <w:jc w:val="left"/>
              <w:rPr>
                <w:rFonts w:asciiTheme="minorEastAsia" w:hAnsiTheme="minorEastAsia"/>
                <w:sz w:val="18"/>
                <w:szCs w:val="18"/>
              </w:rPr>
            </w:pPr>
            <w:r w:rsidRPr="00227082">
              <w:rPr>
                <w:rFonts w:asciiTheme="minorEastAsia" w:hAnsiTheme="minorEastAsia" w:hint="eastAsia"/>
                <w:sz w:val="18"/>
                <w:szCs w:val="18"/>
              </w:rPr>
              <w:t>本项目是“交钥匙工程”，投标单位需了解我院的网络现状，必须确保医院核心交换机、汇聚交换机以及接入交换机的上联及下行的光纤链路能够满足交换机所配的光纤模块支持的最高速率，达到本项目设计的最终效果，否则不予</w:t>
            </w:r>
            <w:r w:rsidR="00F94303">
              <w:rPr>
                <w:rFonts w:asciiTheme="minorEastAsia" w:hAnsiTheme="minorEastAsia" w:hint="eastAsia"/>
                <w:sz w:val="18"/>
                <w:szCs w:val="18"/>
              </w:rPr>
              <w:t>以验收，因光纤或跳线等问题而所产生的整改费用有投标单位自行负责</w:t>
            </w:r>
          </w:p>
          <w:p w:rsidR="006E7E66" w:rsidRPr="00227082" w:rsidRDefault="0023227F">
            <w:pPr>
              <w:widowControl/>
              <w:numPr>
                <w:ilvl w:val="0"/>
                <w:numId w:val="2"/>
              </w:numPr>
              <w:spacing w:line="360" w:lineRule="auto"/>
              <w:jc w:val="left"/>
              <w:rPr>
                <w:rFonts w:asciiTheme="minorEastAsia" w:hAnsiTheme="minorEastAsia"/>
                <w:sz w:val="18"/>
                <w:szCs w:val="18"/>
              </w:rPr>
            </w:pPr>
            <w:r w:rsidRPr="00227082">
              <w:rPr>
                <w:rFonts w:asciiTheme="minorEastAsia" w:hAnsiTheme="minorEastAsia" w:hint="eastAsia"/>
                <w:sz w:val="18"/>
                <w:szCs w:val="18"/>
              </w:rPr>
              <w:t>投标单位必须具备专业的综合布线施工资质，满足《综合布线系统工程设计规范》，编号为GB 50311-2007的国家标准。</w:t>
            </w:r>
            <w:r w:rsidRPr="00227082">
              <w:rPr>
                <w:rFonts w:asciiTheme="minorEastAsia" w:hAnsiTheme="minorEastAsia" w:hint="eastAsia"/>
                <w:sz w:val="18"/>
                <w:szCs w:val="18"/>
                <w:lang w:eastAsia="zh-Hans"/>
              </w:rPr>
              <w:t>负责保健大楼</w:t>
            </w:r>
            <w:r w:rsidRPr="00227082">
              <w:rPr>
                <w:rFonts w:asciiTheme="minorEastAsia" w:hAnsiTheme="minorEastAsia" w:hint="eastAsia"/>
                <w:sz w:val="18"/>
                <w:szCs w:val="18"/>
              </w:rPr>
              <w:t>弱电间以及</w:t>
            </w:r>
            <w:r w:rsidRPr="00227082">
              <w:rPr>
                <w:rFonts w:asciiTheme="minorEastAsia" w:hAnsiTheme="minorEastAsia" w:hint="eastAsia"/>
                <w:sz w:val="18"/>
                <w:szCs w:val="18"/>
                <w:lang w:eastAsia="zh-Hans"/>
              </w:rPr>
              <w:t>大楼汇聚</w:t>
            </w:r>
            <w:r w:rsidR="00F94303">
              <w:rPr>
                <w:rFonts w:asciiTheme="minorEastAsia" w:hAnsiTheme="minorEastAsia" w:hint="eastAsia"/>
                <w:sz w:val="18"/>
                <w:szCs w:val="18"/>
              </w:rPr>
              <w:t>机房的综合布线整改，包括设计、施工以及售后服务</w:t>
            </w:r>
          </w:p>
          <w:p w:rsidR="006E7E66" w:rsidRPr="00227082" w:rsidRDefault="0023227F">
            <w:pPr>
              <w:widowControl/>
              <w:numPr>
                <w:ilvl w:val="0"/>
                <w:numId w:val="2"/>
              </w:numPr>
              <w:spacing w:line="360" w:lineRule="auto"/>
              <w:jc w:val="left"/>
              <w:rPr>
                <w:rFonts w:asciiTheme="minorEastAsia" w:hAnsiTheme="minorEastAsia"/>
                <w:sz w:val="18"/>
                <w:szCs w:val="18"/>
              </w:rPr>
            </w:pPr>
            <w:r w:rsidRPr="00227082">
              <w:rPr>
                <w:rFonts w:asciiTheme="minorEastAsia" w:hAnsiTheme="minorEastAsia" w:hint="eastAsia"/>
                <w:sz w:val="18"/>
                <w:szCs w:val="18"/>
              </w:rPr>
              <w:t>投标单位</w:t>
            </w:r>
            <w:r w:rsidRPr="00227082">
              <w:rPr>
                <w:rFonts w:asciiTheme="minorEastAsia" w:hAnsiTheme="minorEastAsia" w:hint="eastAsia"/>
                <w:sz w:val="18"/>
                <w:szCs w:val="18"/>
                <w:lang w:eastAsia="zh-Hans"/>
              </w:rPr>
              <w:t>提供原厂技术培训名额</w:t>
            </w:r>
            <w:r w:rsidRPr="00227082">
              <w:rPr>
                <w:rFonts w:asciiTheme="minorEastAsia" w:hAnsiTheme="minorEastAsia"/>
                <w:sz w:val="18"/>
                <w:szCs w:val="18"/>
                <w:lang w:eastAsia="zh-Hans"/>
              </w:rPr>
              <w:t>4</w:t>
            </w:r>
            <w:r w:rsidRPr="00227082">
              <w:rPr>
                <w:rFonts w:asciiTheme="minorEastAsia" w:hAnsiTheme="minorEastAsia" w:hint="eastAsia"/>
                <w:sz w:val="18"/>
                <w:szCs w:val="18"/>
                <w:lang w:eastAsia="zh-Hans"/>
              </w:rPr>
              <w:t>名</w:t>
            </w:r>
          </w:p>
        </w:tc>
      </w:tr>
    </w:tbl>
    <w:p w:rsidR="006E7E66" w:rsidRDefault="006E7E66">
      <w:pPr>
        <w:spacing w:line="360" w:lineRule="auto"/>
        <w:rPr>
          <w:rFonts w:ascii="宋体" w:hAnsi="宋体" w:cs="宋体"/>
          <w:sz w:val="24"/>
        </w:rPr>
      </w:pPr>
    </w:p>
    <w:p w:rsidR="006E7E66" w:rsidRPr="00EF0145" w:rsidRDefault="0023227F">
      <w:pPr>
        <w:pStyle w:val="11"/>
        <w:widowControl/>
        <w:numPr>
          <w:ilvl w:val="0"/>
          <w:numId w:val="1"/>
        </w:numPr>
        <w:autoSpaceDE w:val="0"/>
        <w:autoSpaceDN w:val="0"/>
        <w:snapToGrid w:val="0"/>
        <w:spacing w:before="100" w:beforeAutospacing="1" w:line="360" w:lineRule="auto"/>
        <w:ind w:left="420" w:firstLineChars="0" w:hanging="420"/>
        <w:textAlignment w:val="bottom"/>
        <w:rPr>
          <w:rFonts w:ascii="宋体" w:hAnsi="宋体"/>
          <w:b/>
          <w:color w:val="000000"/>
          <w:sz w:val="28"/>
          <w:szCs w:val="28"/>
        </w:rPr>
      </w:pPr>
      <w:r w:rsidRPr="00EF0145">
        <w:rPr>
          <w:rFonts w:ascii="宋体" w:hAnsi="宋体" w:hint="eastAsia"/>
          <w:b/>
          <w:color w:val="000000"/>
          <w:sz w:val="28"/>
          <w:szCs w:val="28"/>
        </w:rPr>
        <w:t>商务</w:t>
      </w:r>
      <w:r w:rsidRPr="00EF0145">
        <w:rPr>
          <w:rFonts w:ascii="宋体" w:hAnsi="宋体"/>
          <w:b/>
          <w:color w:val="000000"/>
          <w:sz w:val="28"/>
          <w:szCs w:val="28"/>
        </w:rPr>
        <w:t>需求</w:t>
      </w:r>
    </w:p>
    <w:p w:rsidR="006E7E66" w:rsidRPr="00EF0145" w:rsidRDefault="0023227F">
      <w:pPr>
        <w:numPr>
          <w:ilvl w:val="0"/>
          <w:numId w:val="3"/>
        </w:numPr>
        <w:spacing w:line="360" w:lineRule="auto"/>
        <w:rPr>
          <w:rFonts w:ascii="宋体" w:eastAsia="宋体" w:hAnsi="宋体"/>
          <w:szCs w:val="21"/>
        </w:rPr>
      </w:pPr>
      <w:r w:rsidRPr="00EF0145">
        <w:rPr>
          <w:rFonts w:ascii="宋体" w:eastAsia="宋体" w:hAnsi="宋体" w:hint="eastAsia"/>
          <w:szCs w:val="21"/>
        </w:rPr>
        <w:t>为保障设备的来源及品质，要求中标单位必须在中标后3天提供原厂针对本项目的质保函原件，产品必须原包装供货，序列</w:t>
      </w:r>
      <w:proofErr w:type="gramStart"/>
      <w:r w:rsidRPr="00EF0145">
        <w:rPr>
          <w:rFonts w:ascii="宋体" w:eastAsia="宋体" w:hAnsi="宋体" w:hint="eastAsia"/>
          <w:szCs w:val="21"/>
        </w:rPr>
        <w:t>号官网</w:t>
      </w:r>
      <w:proofErr w:type="gramEnd"/>
      <w:r w:rsidRPr="00EF0145">
        <w:rPr>
          <w:rFonts w:ascii="宋体" w:eastAsia="宋体" w:hAnsi="宋体" w:hint="eastAsia"/>
          <w:szCs w:val="21"/>
        </w:rPr>
        <w:t>所查配置必须与所供设备一致。如不能提供，或所供设备</w:t>
      </w:r>
      <w:proofErr w:type="gramStart"/>
      <w:r w:rsidRPr="00EF0145">
        <w:rPr>
          <w:rFonts w:ascii="宋体" w:eastAsia="宋体" w:hAnsi="宋体" w:hint="eastAsia"/>
          <w:szCs w:val="21"/>
        </w:rPr>
        <w:t>与官网所查</w:t>
      </w:r>
      <w:proofErr w:type="gramEnd"/>
      <w:r w:rsidRPr="00EF0145">
        <w:rPr>
          <w:rFonts w:ascii="宋体" w:eastAsia="宋体" w:hAnsi="宋体" w:hint="eastAsia"/>
          <w:szCs w:val="21"/>
        </w:rPr>
        <w:t>配置不一致，则均视为无效报价。</w:t>
      </w:r>
    </w:p>
    <w:p w:rsidR="006E7E66" w:rsidRPr="00EF0145" w:rsidRDefault="0023227F">
      <w:pPr>
        <w:numPr>
          <w:ilvl w:val="0"/>
          <w:numId w:val="3"/>
        </w:numPr>
        <w:spacing w:line="360" w:lineRule="auto"/>
        <w:rPr>
          <w:rFonts w:ascii="宋体" w:eastAsia="宋体" w:hAnsi="宋体"/>
          <w:szCs w:val="21"/>
        </w:rPr>
      </w:pPr>
      <w:r w:rsidRPr="00EF0145">
        <w:rPr>
          <w:rFonts w:ascii="宋体" w:eastAsia="宋体" w:hAnsi="宋体" w:hint="eastAsia"/>
          <w:szCs w:val="21"/>
        </w:rPr>
        <w:t>本项目的系统软硬件产品的详细指标，投标人必须对指标要求有明确的响应，针对采购要求如实描述是否偏离。参数加★的条款为核心偏离项，若不满足，则为无效投标。</w:t>
      </w:r>
    </w:p>
    <w:p w:rsidR="006E7E66" w:rsidRPr="00EF0145" w:rsidRDefault="0023227F">
      <w:pPr>
        <w:spacing w:line="360" w:lineRule="auto"/>
        <w:rPr>
          <w:rFonts w:ascii="宋体" w:eastAsia="宋体" w:hAnsi="宋体"/>
          <w:szCs w:val="21"/>
        </w:rPr>
      </w:pPr>
      <w:r w:rsidRPr="00EF0145">
        <w:rPr>
          <w:rFonts w:ascii="宋体" w:eastAsia="宋体" w:hAnsi="宋体"/>
          <w:szCs w:val="21"/>
        </w:rPr>
        <w:t>3</w:t>
      </w:r>
      <w:r w:rsidRPr="00EF0145">
        <w:rPr>
          <w:rFonts w:ascii="宋体" w:eastAsia="宋体" w:hAnsi="宋体" w:hint="eastAsia"/>
          <w:szCs w:val="21"/>
        </w:rPr>
        <w:t>、本项目用户方为浙江大学医学院附属儿童医院，可以通过该产品序列号在生产厂商官方网站或生产厂商 400/800 电话中进行验证，并可查询该</w:t>
      </w:r>
      <w:proofErr w:type="gramStart"/>
      <w:r w:rsidRPr="00EF0145">
        <w:rPr>
          <w:rFonts w:ascii="宋体" w:eastAsia="宋体" w:hAnsi="宋体" w:hint="eastAsia"/>
          <w:szCs w:val="21"/>
        </w:rPr>
        <w:t>产品维保期限</w:t>
      </w:r>
      <w:proofErr w:type="gramEnd"/>
      <w:r w:rsidRPr="00EF0145">
        <w:rPr>
          <w:rFonts w:ascii="宋体" w:eastAsia="宋体" w:hAnsi="宋体"/>
          <w:szCs w:val="21"/>
        </w:rPr>
        <w:t>，一经发现水货和串货的产品，立即终止合同。</w:t>
      </w:r>
      <w:r w:rsidRPr="00EF0145">
        <w:rPr>
          <w:rFonts w:ascii="宋体" w:eastAsia="宋体" w:hAnsi="宋体" w:hint="eastAsia"/>
          <w:szCs w:val="21"/>
        </w:rPr>
        <w:t xml:space="preserve"> </w:t>
      </w:r>
    </w:p>
    <w:p w:rsidR="006E7E66" w:rsidRPr="00EF0145" w:rsidRDefault="0023227F">
      <w:pPr>
        <w:spacing w:line="360" w:lineRule="auto"/>
        <w:rPr>
          <w:rFonts w:ascii="宋体" w:eastAsia="宋体" w:hAnsi="宋体"/>
          <w:szCs w:val="21"/>
        </w:rPr>
      </w:pPr>
      <w:r w:rsidRPr="00EF0145">
        <w:rPr>
          <w:rFonts w:ascii="宋体" w:eastAsia="宋体" w:hAnsi="宋体"/>
          <w:szCs w:val="21"/>
        </w:rPr>
        <w:t>4</w:t>
      </w:r>
      <w:r w:rsidRPr="00EF0145">
        <w:rPr>
          <w:rFonts w:ascii="宋体" w:eastAsia="宋体" w:hAnsi="宋体" w:hint="eastAsia"/>
          <w:szCs w:val="21"/>
        </w:rPr>
        <w:t>、验收：中标人在合同签订后</w:t>
      </w:r>
      <w:r w:rsidRPr="00EF0145">
        <w:rPr>
          <w:rFonts w:ascii="宋体" w:eastAsia="宋体" w:hAnsi="宋体"/>
          <w:szCs w:val="21"/>
        </w:rPr>
        <w:t>30</w:t>
      </w:r>
      <w:r w:rsidR="00C53770">
        <w:rPr>
          <w:rFonts w:ascii="宋体" w:eastAsia="宋体" w:hAnsi="宋体"/>
          <w:szCs w:val="21"/>
        </w:rPr>
        <w:t>天</w:t>
      </w:r>
      <w:r w:rsidRPr="00EF0145">
        <w:rPr>
          <w:rFonts w:ascii="宋体" w:eastAsia="宋体" w:hAnsi="宋体" w:hint="eastAsia"/>
          <w:szCs w:val="21"/>
        </w:rPr>
        <w:t>内须完成设备到货</w:t>
      </w:r>
      <w:r w:rsidRPr="00EF0145">
        <w:rPr>
          <w:rFonts w:ascii="宋体" w:eastAsia="宋体" w:hAnsi="宋体"/>
          <w:szCs w:val="21"/>
        </w:rPr>
        <w:t>，</w:t>
      </w:r>
      <w:r w:rsidRPr="00EF0145">
        <w:rPr>
          <w:rFonts w:ascii="宋体" w:eastAsia="宋体" w:hAnsi="宋体" w:hint="eastAsia"/>
          <w:szCs w:val="21"/>
        </w:rPr>
        <w:t>调试和系统集成工作后</w:t>
      </w:r>
      <w:r w:rsidRPr="00EF0145">
        <w:rPr>
          <w:rFonts w:ascii="宋体" w:eastAsia="宋体" w:hAnsi="宋体"/>
          <w:szCs w:val="21"/>
        </w:rPr>
        <w:t>全部完成后</w:t>
      </w:r>
      <w:r w:rsidRPr="00EF0145">
        <w:rPr>
          <w:rFonts w:ascii="宋体" w:eastAsia="宋体" w:hAnsi="宋体" w:hint="eastAsia"/>
          <w:szCs w:val="21"/>
        </w:rPr>
        <w:t>，可申请</w:t>
      </w:r>
      <w:r w:rsidR="00B705FE" w:rsidRPr="00EF0145">
        <w:rPr>
          <w:rFonts w:ascii="宋体" w:eastAsia="宋体" w:hAnsi="宋体" w:hint="eastAsia"/>
          <w:szCs w:val="21"/>
        </w:rPr>
        <w:t>验收</w:t>
      </w:r>
      <w:r w:rsidRPr="00EF0145">
        <w:rPr>
          <w:rFonts w:ascii="宋体" w:eastAsia="宋体" w:hAnsi="宋体" w:hint="eastAsia"/>
          <w:szCs w:val="21"/>
        </w:rPr>
        <w:t>，经采购人审核通过后出具验收报告。</w:t>
      </w:r>
    </w:p>
    <w:p w:rsidR="006E7E66" w:rsidRPr="00EF0145" w:rsidRDefault="0023227F">
      <w:pPr>
        <w:spacing w:line="360" w:lineRule="auto"/>
        <w:rPr>
          <w:rFonts w:ascii="宋体" w:eastAsia="宋体" w:hAnsi="宋体"/>
          <w:szCs w:val="21"/>
        </w:rPr>
      </w:pPr>
      <w:r w:rsidRPr="00EF0145">
        <w:rPr>
          <w:rFonts w:ascii="宋体" w:eastAsia="宋体" w:hAnsi="宋体"/>
          <w:szCs w:val="21"/>
        </w:rPr>
        <w:t>5</w:t>
      </w:r>
      <w:r w:rsidRPr="00EF0145">
        <w:rPr>
          <w:rFonts w:ascii="宋体" w:eastAsia="宋体" w:hAnsi="宋体" w:hint="eastAsia"/>
          <w:szCs w:val="21"/>
        </w:rPr>
        <w:t>、拟中标供应商未按采购人指定技术参数的按虚假应标处理，延误采购进展耽误货物使用，情节严重者上报上级财政部门处理，追究其相关责任。</w:t>
      </w:r>
    </w:p>
    <w:p w:rsidR="006E7E66" w:rsidRPr="00EF0145" w:rsidRDefault="005F6CC9">
      <w:pPr>
        <w:spacing w:line="360" w:lineRule="auto"/>
        <w:rPr>
          <w:rFonts w:ascii="宋体" w:eastAsia="宋体" w:hAnsi="宋体"/>
          <w:szCs w:val="21"/>
        </w:rPr>
      </w:pPr>
      <w:r w:rsidRPr="00EF0145">
        <w:rPr>
          <w:rFonts w:ascii="宋体" w:eastAsia="宋体" w:hAnsi="宋体"/>
          <w:szCs w:val="21"/>
        </w:rPr>
        <w:lastRenderedPageBreak/>
        <w:t>6</w:t>
      </w:r>
      <w:r w:rsidR="0023227F" w:rsidRPr="00EF0145">
        <w:rPr>
          <w:rFonts w:ascii="宋体" w:eastAsia="宋体" w:hAnsi="宋体" w:hint="eastAsia"/>
          <w:szCs w:val="21"/>
        </w:rPr>
        <w:t>、本次报价包含人工、材料费、运输、搬运、安装费、安装辅材及安装调试费用、管理费、利润、</w:t>
      </w:r>
      <w:proofErr w:type="gramStart"/>
      <w:r w:rsidR="0023227F" w:rsidRPr="00EF0145">
        <w:rPr>
          <w:rFonts w:ascii="宋体" w:eastAsia="宋体" w:hAnsi="宋体" w:hint="eastAsia"/>
          <w:szCs w:val="21"/>
        </w:rPr>
        <w:t>规</w:t>
      </w:r>
      <w:proofErr w:type="gramEnd"/>
      <w:r w:rsidR="0023227F" w:rsidRPr="00EF0145">
        <w:rPr>
          <w:rFonts w:ascii="宋体" w:eastAsia="宋体" w:hAnsi="宋体" w:hint="eastAsia"/>
          <w:szCs w:val="21"/>
        </w:rPr>
        <w:t xml:space="preserve">费、保险、税金等其他所有费用。 </w:t>
      </w:r>
    </w:p>
    <w:p w:rsidR="006E7E66" w:rsidRDefault="005F6CC9">
      <w:pPr>
        <w:spacing w:line="360" w:lineRule="auto"/>
        <w:rPr>
          <w:rFonts w:ascii="宋体" w:hAnsi="宋体" w:cs="宋体"/>
          <w:sz w:val="24"/>
          <w:lang w:eastAsia="zh-Hans"/>
        </w:rPr>
      </w:pPr>
      <w:r w:rsidRPr="00EF0145">
        <w:rPr>
          <w:rFonts w:ascii="宋体" w:eastAsia="宋体" w:hAnsi="宋体"/>
          <w:szCs w:val="21"/>
        </w:rPr>
        <w:t>7</w:t>
      </w:r>
      <w:r w:rsidR="0023227F" w:rsidRPr="00EF0145">
        <w:rPr>
          <w:rFonts w:ascii="宋体" w:eastAsia="宋体" w:hAnsi="宋体" w:hint="eastAsia"/>
          <w:szCs w:val="21"/>
        </w:rPr>
        <w:t>、 所有产品必须保证为原厂原包装全新产品，产品的包装、运输与安装均由中标方负责，如在过程中产品有缺失、损坏或缺陷，医院可要求免费更换。</w:t>
      </w:r>
      <w:r w:rsidR="0023227F">
        <w:rPr>
          <w:rFonts w:ascii="宋体" w:hAnsi="宋体" w:cs="宋体" w:hint="eastAsia"/>
          <w:sz w:val="24"/>
        </w:rPr>
        <w:t xml:space="preserve"> </w:t>
      </w:r>
    </w:p>
    <w:p w:rsidR="006E7E66" w:rsidRPr="005F6CC9" w:rsidRDefault="006E7E66"/>
    <w:sectPr w:rsidR="006E7E66" w:rsidRPr="005F6C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02E" w:rsidRDefault="0008602E" w:rsidP="006661B4">
      <w:r>
        <w:separator/>
      </w:r>
    </w:p>
  </w:endnote>
  <w:endnote w:type="continuationSeparator" w:id="0">
    <w:p w:rsidR="0008602E" w:rsidRDefault="0008602E" w:rsidP="0066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02E" w:rsidRDefault="0008602E" w:rsidP="006661B4">
      <w:r>
        <w:separator/>
      </w:r>
    </w:p>
  </w:footnote>
  <w:footnote w:type="continuationSeparator" w:id="0">
    <w:p w:rsidR="0008602E" w:rsidRDefault="0008602E" w:rsidP="006661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E3B06"/>
    <w:multiLevelType w:val="singleLevel"/>
    <w:tmpl w:val="5C7E3B06"/>
    <w:lvl w:ilvl="0">
      <w:start w:val="1"/>
      <w:numFmt w:val="chineseCounting"/>
      <w:suff w:val="nothing"/>
      <w:lvlText w:val="%1、"/>
      <w:lvlJc w:val="left"/>
    </w:lvl>
  </w:abstractNum>
  <w:abstractNum w:abstractNumId="1">
    <w:nsid w:val="5FAA0B2F"/>
    <w:multiLevelType w:val="singleLevel"/>
    <w:tmpl w:val="5FAA0B2F"/>
    <w:lvl w:ilvl="0">
      <w:start w:val="1"/>
      <w:numFmt w:val="decimal"/>
      <w:suff w:val="nothing"/>
      <w:lvlText w:val="%1、"/>
      <w:lvlJc w:val="left"/>
    </w:lvl>
  </w:abstractNum>
  <w:abstractNum w:abstractNumId="2">
    <w:nsid w:val="61274AEE"/>
    <w:multiLevelType w:val="singleLevel"/>
    <w:tmpl w:val="61274AEE"/>
    <w:lvl w:ilvl="0">
      <w:start w:val="1"/>
      <w:numFmt w:val="bullet"/>
      <w:lvlText w:val=""/>
      <w:lvlJc w:val="left"/>
      <w:pPr>
        <w:ind w:left="42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9D"/>
    <w:rsid w:val="A7FD8236"/>
    <w:rsid w:val="AD8DC8D3"/>
    <w:rsid w:val="BFDD5D98"/>
    <w:rsid w:val="BFF61EFE"/>
    <w:rsid w:val="CEFB906B"/>
    <w:rsid w:val="D7BDE335"/>
    <w:rsid w:val="DEF76B54"/>
    <w:rsid w:val="E7BE7BA8"/>
    <w:rsid w:val="FFBEE577"/>
    <w:rsid w:val="FFD4F35D"/>
    <w:rsid w:val="000124FD"/>
    <w:rsid w:val="000159B2"/>
    <w:rsid w:val="0008602E"/>
    <w:rsid w:val="00096865"/>
    <w:rsid w:val="001164DC"/>
    <w:rsid w:val="001B5BAD"/>
    <w:rsid w:val="001C6C9D"/>
    <w:rsid w:val="001D1F39"/>
    <w:rsid w:val="00227082"/>
    <w:rsid w:val="0023227F"/>
    <w:rsid w:val="00270895"/>
    <w:rsid w:val="002861AA"/>
    <w:rsid w:val="003A17F8"/>
    <w:rsid w:val="003F0B31"/>
    <w:rsid w:val="004500D2"/>
    <w:rsid w:val="00496FAF"/>
    <w:rsid w:val="004B6334"/>
    <w:rsid w:val="004C622D"/>
    <w:rsid w:val="0050232F"/>
    <w:rsid w:val="00581EBB"/>
    <w:rsid w:val="005B4648"/>
    <w:rsid w:val="005D09A7"/>
    <w:rsid w:val="005F6CC9"/>
    <w:rsid w:val="006661B4"/>
    <w:rsid w:val="006E12CE"/>
    <w:rsid w:val="006E7E66"/>
    <w:rsid w:val="00770A4C"/>
    <w:rsid w:val="007C19A8"/>
    <w:rsid w:val="00870E54"/>
    <w:rsid w:val="00885E99"/>
    <w:rsid w:val="00890DA8"/>
    <w:rsid w:val="008A2194"/>
    <w:rsid w:val="00931D97"/>
    <w:rsid w:val="00933B61"/>
    <w:rsid w:val="009928C6"/>
    <w:rsid w:val="009D48C2"/>
    <w:rsid w:val="00A47838"/>
    <w:rsid w:val="00A711CD"/>
    <w:rsid w:val="00B04724"/>
    <w:rsid w:val="00B705FE"/>
    <w:rsid w:val="00C53770"/>
    <w:rsid w:val="00CA69C5"/>
    <w:rsid w:val="00CE2739"/>
    <w:rsid w:val="00D03AC6"/>
    <w:rsid w:val="00DD63A1"/>
    <w:rsid w:val="00DE7065"/>
    <w:rsid w:val="00E108F8"/>
    <w:rsid w:val="00E31EDE"/>
    <w:rsid w:val="00EA005D"/>
    <w:rsid w:val="00EF0145"/>
    <w:rsid w:val="00F608A6"/>
    <w:rsid w:val="00F94303"/>
    <w:rsid w:val="00FF22A3"/>
    <w:rsid w:val="08FDC877"/>
    <w:rsid w:val="3FDF9089"/>
    <w:rsid w:val="6BFD5E70"/>
    <w:rsid w:val="7B3D5946"/>
    <w:rsid w:val="7B5C33E5"/>
    <w:rsid w:val="7BDB2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
    <w:name w:val="heading 1"/>
    <w:aliases w:val="标准项目标题 1,Section Head,h1,1st level,l1,1,H1,H11,H12,H13,H14,H15,H16,H17,Sec1,h11,1st level1,h12,1st level2,h13,1st level3,h14,1st level4,h15,1st level5,h16,1st level6,h17,1st level7,h18,1st level8,h111,1st level11,h121,1st level21,h131,1st level31,章"/>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标准项目标题 1 Char,Section Head Char,h1 Char,1st level Char,l1 Char,1 Char,H1 Char,H11 Char,H12 Char,H13 Char,H14 Char,H15 Char,H16 Char,H17 Char,Sec1 Char,h11 Char,1st level1 Char,h12 Char,1st level2 Char,h13 Char,1st level3 Char,h14 Char,h15 Char"/>
    <w:basedOn w:val="a0"/>
    <w:link w:val="1"/>
    <w:qFormat/>
    <w:rPr>
      <w:rFonts w:asciiTheme="minorHAnsi" w:eastAsiaTheme="minorEastAsia" w:hAnsiTheme="minorHAnsi" w:cstheme="minorBidi"/>
      <w:b/>
      <w:bCs/>
      <w:kern w:val="44"/>
      <w:sz w:val="44"/>
      <w:szCs w:val="44"/>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10">
    <w:name w:val="列出段落1"/>
    <w:basedOn w:val="a"/>
    <w:uiPriority w:val="99"/>
    <w:qFormat/>
    <w:pPr>
      <w:ind w:firstLineChars="200" w:firstLine="420"/>
    </w:pPr>
  </w:style>
  <w:style w:type="paragraph" w:customStyle="1" w:styleId="11">
    <w:name w:val="列出段落1"/>
    <w:basedOn w:val="a"/>
    <w:uiPriority w:val="99"/>
    <w:qFormat/>
    <w:pPr>
      <w:ind w:firstLineChars="200" w:firstLine="420"/>
    </w:pPr>
  </w:style>
  <w:style w:type="paragraph" w:styleId="a4">
    <w:name w:val="header"/>
    <w:basedOn w:val="a"/>
    <w:link w:val="Char"/>
    <w:uiPriority w:val="99"/>
    <w:unhideWhenUsed/>
    <w:rsid w:val="006661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661B4"/>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6661B4"/>
    <w:pPr>
      <w:tabs>
        <w:tab w:val="center" w:pos="4153"/>
        <w:tab w:val="right" w:pos="8306"/>
      </w:tabs>
      <w:snapToGrid w:val="0"/>
      <w:jc w:val="left"/>
    </w:pPr>
    <w:rPr>
      <w:sz w:val="18"/>
      <w:szCs w:val="18"/>
    </w:rPr>
  </w:style>
  <w:style w:type="character" w:customStyle="1" w:styleId="Char0">
    <w:name w:val="页脚 Char"/>
    <w:basedOn w:val="a0"/>
    <w:link w:val="a5"/>
    <w:uiPriority w:val="99"/>
    <w:rsid w:val="006661B4"/>
    <w:rPr>
      <w:rFonts w:asciiTheme="minorHAnsi" w:eastAsiaTheme="minorEastAsia" w:hAnsiTheme="minorHAnsi" w:cstheme="minorBidi"/>
      <w:kern w:val="2"/>
      <w:sz w:val="18"/>
      <w:szCs w:val="18"/>
    </w:rPr>
  </w:style>
  <w:style w:type="character" w:styleId="a6">
    <w:name w:val="Strong"/>
    <w:uiPriority w:val="22"/>
    <w:qFormat/>
    <w:rsid w:val="009928C6"/>
    <w:rPr>
      <w:b/>
      <w:bCs/>
      <w:spacing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
    <w:name w:val="heading 1"/>
    <w:aliases w:val="标准项目标题 1,Section Head,h1,1st level,l1,1,H1,H11,H12,H13,H14,H15,H16,H17,Sec1,h11,1st level1,h12,1st level2,h13,1st level3,h14,1st level4,h15,1st level5,h16,1st level6,h17,1st level7,h18,1st level8,h111,1st level11,h121,1st level21,h131,1st level31,章"/>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标准项目标题 1 Char,Section Head Char,h1 Char,1st level Char,l1 Char,1 Char,H1 Char,H11 Char,H12 Char,H13 Char,H14 Char,H15 Char,H16 Char,H17 Char,Sec1 Char,h11 Char,1st level1 Char,h12 Char,1st level2 Char,h13 Char,1st level3 Char,h14 Char,h15 Char"/>
    <w:basedOn w:val="a0"/>
    <w:link w:val="1"/>
    <w:qFormat/>
    <w:rPr>
      <w:rFonts w:asciiTheme="minorHAnsi" w:eastAsiaTheme="minorEastAsia" w:hAnsiTheme="minorHAnsi" w:cstheme="minorBidi"/>
      <w:b/>
      <w:bCs/>
      <w:kern w:val="44"/>
      <w:sz w:val="44"/>
      <w:szCs w:val="44"/>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10">
    <w:name w:val="列出段落1"/>
    <w:basedOn w:val="a"/>
    <w:uiPriority w:val="99"/>
    <w:qFormat/>
    <w:pPr>
      <w:ind w:firstLineChars="200" w:firstLine="420"/>
    </w:pPr>
  </w:style>
  <w:style w:type="paragraph" w:customStyle="1" w:styleId="11">
    <w:name w:val="列出段落1"/>
    <w:basedOn w:val="a"/>
    <w:uiPriority w:val="99"/>
    <w:qFormat/>
    <w:pPr>
      <w:ind w:firstLineChars="200" w:firstLine="420"/>
    </w:pPr>
  </w:style>
  <w:style w:type="paragraph" w:styleId="a4">
    <w:name w:val="header"/>
    <w:basedOn w:val="a"/>
    <w:link w:val="Char"/>
    <w:uiPriority w:val="99"/>
    <w:unhideWhenUsed/>
    <w:rsid w:val="006661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661B4"/>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6661B4"/>
    <w:pPr>
      <w:tabs>
        <w:tab w:val="center" w:pos="4153"/>
        <w:tab w:val="right" w:pos="8306"/>
      </w:tabs>
      <w:snapToGrid w:val="0"/>
      <w:jc w:val="left"/>
    </w:pPr>
    <w:rPr>
      <w:sz w:val="18"/>
      <w:szCs w:val="18"/>
    </w:rPr>
  </w:style>
  <w:style w:type="character" w:customStyle="1" w:styleId="Char0">
    <w:name w:val="页脚 Char"/>
    <w:basedOn w:val="a0"/>
    <w:link w:val="a5"/>
    <w:uiPriority w:val="99"/>
    <w:rsid w:val="006661B4"/>
    <w:rPr>
      <w:rFonts w:asciiTheme="minorHAnsi" w:eastAsiaTheme="minorEastAsia" w:hAnsiTheme="minorHAnsi" w:cstheme="minorBidi"/>
      <w:kern w:val="2"/>
      <w:sz w:val="18"/>
      <w:szCs w:val="18"/>
    </w:rPr>
  </w:style>
  <w:style w:type="character" w:styleId="a6">
    <w:name w:val="Strong"/>
    <w:uiPriority w:val="22"/>
    <w:qFormat/>
    <w:rsid w:val="009928C6"/>
    <w:rPr>
      <w:b/>
      <w:b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8</Pages>
  <Words>1006</Words>
  <Characters>5740</Characters>
  <Application>Microsoft Office Word</Application>
  <DocSecurity>0</DocSecurity>
  <Lines>47</Lines>
  <Paragraphs>13</Paragraphs>
  <ScaleCrop>false</ScaleCrop>
  <Company/>
  <LinksUpToDate>false</LinksUpToDate>
  <CharactersWithSpaces>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liuzhengchang (浙江代表处, 集团代表处)</dc:creator>
  <cp:lastModifiedBy>hp</cp:lastModifiedBy>
  <cp:revision>36</cp:revision>
  <dcterms:created xsi:type="dcterms:W3CDTF">2022-02-14T00:13:00Z</dcterms:created>
  <dcterms:modified xsi:type="dcterms:W3CDTF">2022-03-09T08:03:00Z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