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61" w:rsidRPr="00567AAA" w:rsidRDefault="004C7C0B" w:rsidP="004C7C0B">
      <w:pPr>
        <w:rPr>
          <w:rFonts w:ascii="宋体" w:hAnsi="宋体"/>
          <w:szCs w:val="30"/>
        </w:rPr>
      </w:pPr>
      <w:r>
        <w:rPr>
          <w:rFonts w:hint="eastAsia"/>
        </w:rPr>
        <w:t>一、</w:t>
      </w:r>
      <w:r w:rsidR="00105961" w:rsidRPr="00567AAA">
        <w:rPr>
          <w:rFonts w:ascii="宋体" w:hAnsi="宋体" w:hint="eastAsia"/>
          <w:szCs w:val="30"/>
        </w:rPr>
        <w:t>总体要求：</w:t>
      </w:r>
    </w:p>
    <w:p w:rsidR="00105961" w:rsidRPr="00567AAA" w:rsidRDefault="00105961" w:rsidP="00105961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 xml:space="preserve">1、所供设备参数和配置符合临床使用需求； </w:t>
      </w:r>
    </w:p>
    <w:p w:rsidR="00105961" w:rsidRPr="00567AAA" w:rsidRDefault="00105961" w:rsidP="00105961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2、所有设备保修时间≥2年；</w:t>
      </w:r>
    </w:p>
    <w:p w:rsidR="00105961" w:rsidRPr="00567AAA" w:rsidRDefault="00105961" w:rsidP="00105961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3、设备运输、安装至正常使用所产生的一切费用由供应商承担；</w:t>
      </w:r>
    </w:p>
    <w:p w:rsidR="00105961" w:rsidRPr="00567AAA" w:rsidRDefault="00105961" w:rsidP="00105961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4、设备如有耗材必须提供耗材价格，耗材必须在浙江省药械平台中标或有阳光采购代码；</w:t>
      </w:r>
    </w:p>
    <w:p w:rsidR="00105961" w:rsidRDefault="00105961" w:rsidP="00105961">
      <w:pPr>
        <w:ind w:left="315" w:hangingChars="150" w:hanging="315"/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5、</w:t>
      </w:r>
      <w:r w:rsidRPr="00C57946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</w:t>
      </w:r>
      <w:r w:rsidR="001519DC">
        <w:rPr>
          <w:rFonts w:ascii="宋体" w:hAnsi="宋体" w:hint="eastAsia"/>
          <w:szCs w:val="30"/>
        </w:rPr>
        <w:t>（如有）</w:t>
      </w:r>
      <w:r w:rsidR="001155E9">
        <w:rPr>
          <w:rFonts w:ascii="宋体" w:hAnsi="宋体" w:hint="eastAsia"/>
          <w:szCs w:val="30"/>
        </w:rPr>
        <w:t>；</w:t>
      </w:r>
      <w:r w:rsidR="001519DC">
        <w:rPr>
          <w:rFonts w:ascii="宋体" w:hAnsi="宋体"/>
          <w:szCs w:val="30"/>
        </w:rPr>
        <w:t xml:space="preserve"> </w:t>
      </w:r>
    </w:p>
    <w:p w:rsidR="00105961" w:rsidRDefault="00105961" w:rsidP="0010596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6、提供设备</w:t>
      </w:r>
      <w:r w:rsidRPr="004A14FC">
        <w:rPr>
          <w:rFonts w:ascii="宋体" w:hAnsi="宋体" w:hint="eastAsia"/>
          <w:szCs w:val="30"/>
        </w:rPr>
        <w:t>首次质检</w:t>
      </w:r>
      <w:r>
        <w:rPr>
          <w:rFonts w:ascii="宋体" w:hAnsi="宋体" w:hint="eastAsia"/>
          <w:szCs w:val="30"/>
        </w:rPr>
        <w:t>、调试、计量等工作（如需）。</w:t>
      </w:r>
    </w:p>
    <w:p w:rsidR="00105961" w:rsidRPr="00AB6C42" w:rsidRDefault="004C7C0B" w:rsidP="0010596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二、技术参数</w:t>
      </w:r>
    </w:p>
    <w:p w:rsidR="00105961" w:rsidRDefault="00105961" w:rsidP="0010596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项目1：</w:t>
      </w:r>
      <w:r w:rsidR="004C7C0B">
        <w:rPr>
          <w:rFonts w:ascii="宋体" w:hAnsi="宋体" w:hint="eastAsia"/>
          <w:szCs w:val="30"/>
        </w:rPr>
        <w:t>转运床3张</w:t>
      </w:r>
    </w:p>
    <w:p w:rsidR="004C7C0B" w:rsidRDefault="004C7C0B" w:rsidP="004C7C0B">
      <w:pPr>
        <w:pStyle w:val="a6"/>
        <w:numPr>
          <w:ilvl w:val="0"/>
          <w:numId w:val="1"/>
        </w:numPr>
        <w:ind w:firstLineChars="0"/>
      </w:pPr>
      <w:r>
        <w:rPr>
          <w:rFonts w:asciiTheme="majorEastAsia" w:eastAsiaTheme="majorEastAsia" w:hAnsiTheme="majorEastAsia" w:hint="eastAsia"/>
        </w:rPr>
        <w:t>适用于院内患者转运；</w:t>
      </w:r>
      <w:bookmarkStart w:id="0" w:name="_GoBack"/>
      <w:bookmarkEnd w:id="0"/>
    </w:p>
    <w:p w:rsidR="004C7C0B" w:rsidRDefault="004C7C0B" w:rsidP="004C7C0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床体承重≥</w:t>
      </w:r>
      <w:r>
        <w:rPr>
          <w:rFonts w:hint="eastAsia"/>
        </w:rPr>
        <w:t>100KG</w:t>
      </w:r>
      <w:r>
        <w:rPr>
          <w:rFonts w:hint="eastAsia"/>
        </w:rPr>
        <w:t>；</w:t>
      </w:r>
    </w:p>
    <w:p w:rsidR="004C7C0B" w:rsidRDefault="004C7C0B" w:rsidP="004C7C0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床面尺寸：宽</w:t>
      </w:r>
      <w:r>
        <w:rPr>
          <w:rFonts w:hint="eastAsia"/>
        </w:rPr>
        <w:t>70cm</w:t>
      </w:r>
      <w:r>
        <w:rPr>
          <w:rFonts w:hint="eastAsia"/>
        </w:rPr>
        <w:t>左右，长≥</w:t>
      </w:r>
      <w:r>
        <w:rPr>
          <w:rFonts w:hint="eastAsia"/>
        </w:rPr>
        <w:t>190cm</w:t>
      </w:r>
      <w:r>
        <w:rPr>
          <w:rFonts w:hint="eastAsia"/>
        </w:rPr>
        <w:t>；</w:t>
      </w:r>
    </w:p>
    <w:p w:rsidR="004C7C0B" w:rsidRDefault="004C7C0B" w:rsidP="004C7C0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床体有升降功能，升降范围：</w:t>
      </w:r>
      <w:r>
        <w:rPr>
          <w:rFonts w:hint="eastAsia"/>
        </w:rPr>
        <w:t>60</w:t>
      </w:r>
      <w:r>
        <w:rPr>
          <w:rFonts w:hint="eastAsia"/>
        </w:rPr>
        <w:t>～</w:t>
      </w:r>
      <w:r>
        <w:rPr>
          <w:rFonts w:hint="eastAsia"/>
        </w:rPr>
        <w:t>80cm</w:t>
      </w:r>
      <w:r>
        <w:rPr>
          <w:rFonts w:hint="eastAsia"/>
        </w:rPr>
        <w:t>；</w:t>
      </w:r>
    </w:p>
    <w:p w:rsidR="004C7C0B" w:rsidRDefault="004C7C0B" w:rsidP="004C7C0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背板、脚板角度可调节，调节范围：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度；</w:t>
      </w:r>
    </w:p>
    <w:p w:rsidR="004C7C0B" w:rsidRDefault="004C7C0B" w:rsidP="004C7C0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双侧护栏可升降，并配置安全锁；</w:t>
      </w:r>
    </w:p>
    <w:p w:rsidR="004C7C0B" w:rsidRDefault="004C7C0B" w:rsidP="004C7C0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床体四角都可放置输液架，输液</w:t>
      </w:r>
      <w:proofErr w:type="gramStart"/>
      <w:r>
        <w:rPr>
          <w:rFonts w:hint="eastAsia"/>
        </w:rPr>
        <w:t>架至少</w:t>
      </w:r>
      <w:proofErr w:type="gramEnd"/>
      <w:r>
        <w:rPr>
          <w:rFonts w:hint="eastAsia"/>
        </w:rPr>
        <w:t>配置</w:t>
      </w:r>
      <w:r>
        <w:rPr>
          <w:rFonts w:hint="eastAsia"/>
        </w:rPr>
        <w:t>2</w:t>
      </w:r>
      <w:r>
        <w:rPr>
          <w:rFonts w:hint="eastAsia"/>
        </w:rPr>
        <w:t>根；</w:t>
      </w:r>
    </w:p>
    <w:p w:rsidR="004C7C0B" w:rsidRDefault="004C7C0B" w:rsidP="004C7C0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床头位置配有氧气瓶搁架，方位可调节；</w:t>
      </w:r>
    </w:p>
    <w:p w:rsidR="004C7C0B" w:rsidRDefault="004C7C0B" w:rsidP="004C7C0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床体移动平稳、方便，床头、床尾两侧都配有刹车锁脚踏板；</w:t>
      </w:r>
    </w:p>
    <w:p w:rsidR="004C7C0B" w:rsidRDefault="004C7C0B" w:rsidP="004C7C0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配有大尺寸的置物架，可以方便放置转运设备；</w:t>
      </w:r>
    </w:p>
    <w:p w:rsidR="004C7C0B" w:rsidRDefault="004C7C0B" w:rsidP="004C7C0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整床防水、防腐、防锈、防静电设计，清洗方便；</w:t>
      </w:r>
    </w:p>
    <w:p w:rsidR="004C7C0B" w:rsidRDefault="004C7C0B" w:rsidP="00B6560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床垫覆盖整床，拆卸方便，可清洗。</w:t>
      </w:r>
    </w:p>
    <w:p w:rsidR="00EF1083" w:rsidRDefault="00EF1083" w:rsidP="00984430">
      <w:pPr>
        <w:pStyle w:val="a6"/>
        <w:ind w:left="420" w:right="210" w:firstLineChars="0" w:firstLine="0"/>
        <w:jc w:val="right"/>
      </w:pPr>
      <w:r>
        <w:rPr>
          <w:rFonts w:hint="eastAsia"/>
        </w:rPr>
        <w:t>浙大儿院采购中心</w:t>
      </w:r>
    </w:p>
    <w:p w:rsidR="00EF1083" w:rsidRPr="00F87924" w:rsidRDefault="00EF1083" w:rsidP="00984430">
      <w:pPr>
        <w:pStyle w:val="a6"/>
        <w:ind w:left="420" w:right="210" w:firstLineChars="0" w:firstLine="0"/>
        <w:jc w:val="right"/>
      </w:pPr>
      <w:r>
        <w:rPr>
          <w:rFonts w:hint="eastAsia"/>
        </w:rPr>
        <w:t>2019.10.24</w:t>
      </w:r>
    </w:p>
    <w:p w:rsidR="004C7C0B" w:rsidRDefault="004C7C0B" w:rsidP="00B65601"/>
    <w:sectPr w:rsidR="004C7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A19" w:rsidRDefault="00675A19" w:rsidP="00B65601">
      <w:r>
        <w:separator/>
      </w:r>
    </w:p>
  </w:endnote>
  <w:endnote w:type="continuationSeparator" w:id="0">
    <w:p w:rsidR="00675A19" w:rsidRDefault="00675A19" w:rsidP="00B6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A19" w:rsidRDefault="00675A19" w:rsidP="00B65601">
      <w:r>
        <w:separator/>
      </w:r>
    </w:p>
  </w:footnote>
  <w:footnote w:type="continuationSeparator" w:id="0">
    <w:p w:rsidR="00675A19" w:rsidRDefault="00675A19" w:rsidP="00B65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3C1C"/>
    <w:multiLevelType w:val="hybridMultilevel"/>
    <w:tmpl w:val="8FA4FF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58"/>
    <w:rsid w:val="00004D00"/>
    <w:rsid w:val="000461AE"/>
    <w:rsid w:val="00077FB8"/>
    <w:rsid w:val="000E1222"/>
    <w:rsid w:val="000E1BEC"/>
    <w:rsid w:val="00105961"/>
    <w:rsid w:val="001155E9"/>
    <w:rsid w:val="001519DC"/>
    <w:rsid w:val="001D4ADA"/>
    <w:rsid w:val="00204669"/>
    <w:rsid w:val="002960CB"/>
    <w:rsid w:val="00314E8E"/>
    <w:rsid w:val="00353DC8"/>
    <w:rsid w:val="00392700"/>
    <w:rsid w:val="0039468C"/>
    <w:rsid w:val="003A39A8"/>
    <w:rsid w:val="003C0F80"/>
    <w:rsid w:val="004C7C0B"/>
    <w:rsid w:val="00505046"/>
    <w:rsid w:val="00521A25"/>
    <w:rsid w:val="005C7163"/>
    <w:rsid w:val="00647063"/>
    <w:rsid w:val="00675A19"/>
    <w:rsid w:val="00685178"/>
    <w:rsid w:val="006C41E3"/>
    <w:rsid w:val="006D41EA"/>
    <w:rsid w:val="00705957"/>
    <w:rsid w:val="007E6658"/>
    <w:rsid w:val="00812D84"/>
    <w:rsid w:val="009301B5"/>
    <w:rsid w:val="00984430"/>
    <w:rsid w:val="009B6068"/>
    <w:rsid w:val="009F0482"/>
    <w:rsid w:val="00A20389"/>
    <w:rsid w:val="00B0775C"/>
    <w:rsid w:val="00B65601"/>
    <w:rsid w:val="00C56FB6"/>
    <w:rsid w:val="00CC0228"/>
    <w:rsid w:val="00CC40D5"/>
    <w:rsid w:val="00CE33DC"/>
    <w:rsid w:val="00CF4F95"/>
    <w:rsid w:val="00D9173D"/>
    <w:rsid w:val="00DF517A"/>
    <w:rsid w:val="00E440E4"/>
    <w:rsid w:val="00E47FD3"/>
    <w:rsid w:val="00E61E09"/>
    <w:rsid w:val="00E84178"/>
    <w:rsid w:val="00EF1083"/>
    <w:rsid w:val="00F30B3B"/>
    <w:rsid w:val="00F4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65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56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5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5601"/>
    <w:rPr>
      <w:sz w:val="18"/>
      <w:szCs w:val="18"/>
    </w:rPr>
  </w:style>
  <w:style w:type="paragraph" w:styleId="a6">
    <w:name w:val="List Paragraph"/>
    <w:basedOn w:val="a"/>
    <w:uiPriority w:val="34"/>
    <w:qFormat/>
    <w:rsid w:val="004C7C0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65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56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5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5601"/>
    <w:rPr>
      <w:sz w:val="18"/>
      <w:szCs w:val="18"/>
    </w:rPr>
  </w:style>
  <w:style w:type="paragraph" w:styleId="a6">
    <w:name w:val="List Paragraph"/>
    <w:basedOn w:val="a"/>
    <w:uiPriority w:val="34"/>
    <w:qFormat/>
    <w:rsid w:val="004C7C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wl</cp:lastModifiedBy>
  <cp:revision>7</cp:revision>
  <dcterms:created xsi:type="dcterms:W3CDTF">2019-10-24T00:26:00Z</dcterms:created>
  <dcterms:modified xsi:type="dcterms:W3CDTF">2019-10-24T08:43:00Z</dcterms:modified>
</cp:coreProperties>
</file>